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5EFAC" w14:textId="77777777" w:rsidR="009F14D7" w:rsidRDefault="009F14D7" w:rsidP="002B3BCF">
      <w:pPr>
        <w:rPr>
          <w:rFonts w:ascii="Arial" w:hAnsi="Arial" w:cs="Arial"/>
          <w:b/>
        </w:rPr>
      </w:pPr>
    </w:p>
    <w:p w14:paraId="6AE85D11" w14:textId="77777777" w:rsidR="009F14D7" w:rsidRDefault="009F14D7" w:rsidP="002B3BCF">
      <w:pPr>
        <w:rPr>
          <w:rFonts w:ascii="Arial" w:hAnsi="Arial" w:cs="Arial"/>
          <w:b/>
        </w:rPr>
      </w:pPr>
    </w:p>
    <w:p w14:paraId="721A1E5E" w14:textId="77777777" w:rsidR="004F3B6C" w:rsidRPr="004F3B6C" w:rsidRDefault="004F3B6C" w:rsidP="004F3B6C">
      <w:pPr>
        <w:jc w:val="center"/>
        <w:rPr>
          <w:rFonts w:ascii="Arial" w:hAnsi="Arial" w:cs="Arial"/>
          <w:b/>
          <w:u w:val="single"/>
        </w:rPr>
      </w:pPr>
      <w:r w:rsidRPr="004F3B6C">
        <w:rPr>
          <w:rFonts w:ascii="Arial" w:hAnsi="Arial" w:cs="Arial"/>
          <w:b/>
          <w:u w:val="single"/>
        </w:rPr>
        <w:t>Calcium</w:t>
      </w:r>
    </w:p>
    <w:p w14:paraId="6F474F3B" w14:textId="6F0BF322" w:rsidR="002B3BCF" w:rsidRPr="009F14D7" w:rsidRDefault="002B3BCF" w:rsidP="002B3BCF">
      <w:pPr>
        <w:rPr>
          <w:rFonts w:ascii="Arial" w:hAnsi="Arial" w:cs="Arial"/>
          <w:b/>
        </w:rPr>
      </w:pPr>
      <w:r w:rsidRPr="007F57FB">
        <w:rPr>
          <w:rFonts w:ascii="Arial" w:hAnsi="Arial" w:cs="Arial"/>
          <w:b/>
        </w:rPr>
        <w:t xml:space="preserve">Why do we need calcium? What does it do? </w:t>
      </w:r>
    </w:p>
    <w:p w14:paraId="1DB78698" w14:textId="77777777" w:rsidR="002B3BCF" w:rsidRPr="007F57FB" w:rsidRDefault="00BB57C1" w:rsidP="002B3BCF">
      <w:pPr>
        <w:rPr>
          <w:rFonts w:ascii="Arial" w:hAnsi="Arial" w:cs="Arial"/>
        </w:rPr>
      </w:pPr>
      <w:r w:rsidRPr="007F57FB">
        <w:rPr>
          <w:rFonts w:ascii="Arial" w:hAnsi="Arial" w:cs="Arial"/>
        </w:rPr>
        <w:tab/>
        <w:t xml:space="preserve">Calcium is one of the most important minerals in the body and is involved in much more than just bone formation.  Calcium is required for our nerves to pass signals, for our blood to clot, our heart to pump, and our muscles to contract.  Every cell in the body requires calcium, which is why the amount of calcium in the blood is tightly controlled.  When levels begin to drop the body pulls calcium from the bones, which is our largest source of calcium storage.  </w:t>
      </w:r>
      <w:r w:rsidR="00DE3AF5" w:rsidRPr="007F57FB">
        <w:rPr>
          <w:rFonts w:ascii="Arial" w:hAnsi="Arial" w:cs="Arial"/>
        </w:rPr>
        <w:t xml:space="preserve">This process is called bone </w:t>
      </w:r>
      <w:proofErr w:type="spellStart"/>
      <w:r w:rsidR="00DE3AF5" w:rsidRPr="007F57FB">
        <w:rPr>
          <w:rFonts w:ascii="Arial" w:hAnsi="Arial" w:cs="Arial"/>
        </w:rPr>
        <w:t>resorption</w:t>
      </w:r>
      <w:proofErr w:type="spellEnd"/>
      <w:r w:rsidR="00DE3AF5" w:rsidRPr="007F57FB">
        <w:rPr>
          <w:rFonts w:ascii="Arial" w:hAnsi="Arial" w:cs="Arial"/>
        </w:rPr>
        <w:t xml:space="preserve">, and can lead to weak, brittle bones (osteoporosis) as we age. </w:t>
      </w:r>
      <w:r w:rsidR="002B3BCF" w:rsidRPr="007F57FB">
        <w:rPr>
          <w:rFonts w:ascii="Arial" w:hAnsi="Arial" w:cs="Arial"/>
        </w:rPr>
        <w:t xml:space="preserve"> </w:t>
      </w:r>
      <w:r w:rsidRPr="007F57FB">
        <w:rPr>
          <w:rFonts w:ascii="Arial" w:hAnsi="Arial" w:cs="Arial"/>
        </w:rPr>
        <w:t xml:space="preserve">We need to get large amounts of calcium from our food every day to prevent </w:t>
      </w:r>
      <w:r w:rsidR="00DE3AF5" w:rsidRPr="007F57FB">
        <w:rPr>
          <w:rFonts w:ascii="Arial" w:hAnsi="Arial" w:cs="Arial"/>
        </w:rPr>
        <w:t xml:space="preserve">osteoporosis.  </w:t>
      </w:r>
    </w:p>
    <w:p w14:paraId="24B327F2" w14:textId="77777777" w:rsidR="00DE3AF5" w:rsidRPr="007F57FB" w:rsidRDefault="00DE3AF5" w:rsidP="002B3BCF">
      <w:pPr>
        <w:rPr>
          <w:rFonts w:ascii="Arial" w:hAnsi="Arial" w:cs="Arial"/>
        </w:rPr>
      </w:pPr>
      <w:r w:rsidRPr="007F57FB">
        <w:rPr>
          <w:rFonts w:ascii="Arial" w:hAnsi="Arial" w:cs="Arial"/>
          <w:b/>
        </w:rPr>
        <w:t>How much calcium do we need?</w:t>
      </w:r>
    </w:p>
    <w:p w14:paraId="081047A2" w14:textId="77777777" w:rsidR="00DE3AF5" w:rsidRPr="007F57FB" w:rsidRDefault="00DE3AF5" w:rsidP="002B3BCF">
      <w:pPr>
        <w:rPr>
          <w:rFonts w:ascii="Arial" w:hAnsi="Arial" w:cs="Arial"/>
        </w:rPr>
      </w:pPr>
      <w:r w:rsidRPr="007F57FB">
        <w:rPr>
          <w:rFonts w:ascii="Arial" w:hAnsi="Arial" w:cs="Arial"/>
        </w:rPr>
        <w:tab/>
        <w:t>The recommended daily allowance (RDA) for calcium varies by age:</w:t>
      </w:r>
    </w:p>
    <w:tbl>
      <w:tblPr>
        <w:tblW w:w="0" w:type="auto"/>
        <w:tblBorders>
          <w:top w:val="single" w:sz="12" w:space="0" w:color="6C276A"/>
          <w:left w:val="single" w:sz="12" w:space="0" w:color="6C276A"/>
          <w:bottom w:val="single" w:sz="12" w:space="0" w:color="6C276A"/>
          <w:right w:val="single" w:sz="12" w:space="0" w:color="6C276A"/>
        </w:tblBorders>
        <w:tblCellMar>
          <w:top w:w="15" w:type="dxa"/>
          <w:left w:w="15" w:type="dxa"/>
          <w:bottom w:w="15" w:type="dxa"/>
          <w:right w:w="15" w:type="dxa"/>
        </w:tblCellMar>
        <w:tblLook w:val="04A0" w:firstRow="1" w:lastRow="0" w:firstColumn="1" w:lastColumn="0" w:noHBand="0" w:noVBand="1"/>
      </w:tblPr>
      <w:tblGrid>
        <w:gridCol w:w="1141"/>
        <w:gridCol w:w="781"/>
        <w:gridCol w:w="858"/>
        <w:gridCol w:w="1071"/>
        <w:gridCol w:w="1097"/>
      </w:tblGrid>
      <w:tr w:rsidR="00DE3AF5" w:rsidRPr="007F57FB" w14:paraId="192D5142" w14:textId="77777777" w:rsidTr="00DE3AF5">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7398C7B9" w14:textId="77777777" w:rsidR="00DE3AF5" w:rsidRPr="007F57FB" w:rsidRDefault="00DE3AF5" w:rsidP="00DE3AF5">
            <w:pPr>
              <w:spacing w:after="0" w:line="240" w:lineRule="auto"/>
              <w:jc w:val="center"/>
              <w:rPr>
                <w:rFonts w:ascii="Arial" w:eastAsia="Times New Roman" w:hAnsi="Arial" w:cs="Arial"/>
                <w:b/>
                <w:bCs/>
                <w:sz w:val="24"/>
                <w:szCs w:val="24"/>
              </w:rPr>
            </w:pPr>
            <w:r w:rsidRPr="007F57FB">
              <w:rPr>
                <w:rFonts w:ascii="Arial" w:eastAsia="Times New Roman" w:hAnsi="Arial" w:cs="Arial"/>
                <w:b/>
                <w:bCs/>
                <w:sz w:val="24"/>
                <w:szCs w:val="24"/>
              </w:rPr>
              <w:t>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2F50D" w14:textId="77777777" w:rsidR="00DE3AF5" w:rsidRPr="007F57FB" w:rsidRDefault="00DE3AF5" w:rsidP="00DE3AF5">
            <w:pPr>
              <w:spacing w:after="0" w:line="240" w:lineRule="auto"/>
              <w:jc w:val="center"/>
              <w:rPr>
                <w:rFonts w:ascii="Arial" w:eastAsia="Times New Roman" w:hAnsi="Arial" w:cs="Arial"/>
                <w:b/>
                <w:bCs/>
                <w:sz w:val="24"/>
                <w:szCs w:val="24"/>
              </w:rPr>
            </w:pPr>
            <w:r w:rsidRPr="007F57FB">
              <w:rPr>
                <w:rFonts w:ascii="Arial" w:eastAsia="Times New Roman" w:hAnsi="Arial" w:cs="Arial"/>
                <w:b/>
                <w:bCs/>
                <w:sz w:val="24"/>
                <w:szCs w:val="24"/>
              </w:rPr>
              <w:t>Male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FBC7B" w14:textId="77777777" w:rsidR="00DE3AF5" w:rsidRPr="007F57FB" w:rsidRDefault="00DE3AF5" w:rsidP="00DE3AF5">
            <w:pPr>
              <w:spacing w:after="0" w:line="240" w:lineRule="auto"/>
              <w:jc w:val="center"/>
              <w:rPr>
                <w:rFonts w:ascii="Arial" w:eastAsia="Times New Roman" w:hAnsi="Arial" w:cs="Arial"/>
                <w:b/>
                <w:bCs/>
                <w:sz w:val="24"/>
                <w:szCs w:val="24"/>
              </w:rPr>
            </w:pPr>
            <w:r w:rsidRPr="007F57FB">
              <w:rPr>
                <w:rFonts w:ascii="Arial" w:eastAsia="Times New Roman" w:hAnsi="Arial" w:cs="Arial"/>
                <w:b/>
                <w:bCs/>
                <w:sz w:val="24"/>
                <w:szCs w:val="24"/>
              </w:rPr>
              <w:t>Female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E7C78" w14:textId="77777777" w:rsidR="00DE3AF5" w:rsidRPr="007F57FB" w:rsidRDefault="00DE3AF5" w:rsidP="00DE3AF5">
            <w:pPr>
              <w:spacing w:after="0" w:line="240" w:lineRule="auto"/>
              <w:jc w:val="center"/>
              <w:rPr>
                <w:rFonts w:ascii="Arial" w:eastAsia="Times New Roman" w:hAnsi="Arial" w:cs="Arial"/>
                <w:b/>
                <w:bCs/>
                <w:sz w:val="24"/>
                <w:szCs w:val="24"/>
              </w:rPr>
            </w:pPr>
            <w:r w:rsidRPr="007F57FB">
              <w:rPr>
                <w:rFonts w:ascii="Arial" w:eastAsia="Times New Roman" w:hAnsi="Arial" w:cs="Arial"/>
                <w:b/>
                <w:bCs/>
                <w:sz w:val="24"/>
                <w:szCs w:val="24"/>
              </w:rPr>
              <w:t>Pregnant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9F3DD" w14:textId="77777777" w:rsidR="00DE3AF5" w:rsidRPr="007F57FB" w:rsidRDefault="00DE3AF5" w:rsidP="00DE3AF5">
            <w:pPr>
              <w:spacing w:after="0" w:line="240" w:lineRule="auto"/>
              <w:jc w:val="center"/>
              <w:rPr>
                <w:rFonts w:ascii="Arial" w:eastAsia="Times New Roman" w:hAnsi="Arial" w:cs="Arial"/>
                <w:b/>
                <w:bCs/>
                <w:sz w:val="24"/>
                <w:szCs w:val="24"/>
              </w:rPr>
            </w:pPr>
            <w:r w:rsidRPr="007F57FB">
              <w:rPr>
                <w:rFonts w:ascii="Arial" w:eastAsia="Times New Roman" w:hAnsi="Arial" w:cs="Arial"/>
                <w:b/>
                <w:bCs/>
                <w:sz w:val="24"/>
                <w:szCs w:val="24"/>
              </w:rPr>
              <w:t>Lactating</w:t>
            </w:r>
          </w:p>
        </w:tc>
      </w:tr>
      <w:tr w:rsidR="00DE3AF5" w:rsidRPr="007F57FB" w14:paraId="7B5891D7" w14:textId="77777777" w:rsidTr="00DE3AF5">
        <w:tc>
          <w:tcPr>
            <w:tcW w:w="0" w:type="auto"/>
            <w:tcBorders>
              <w:top w:val="outset" w:sz="6" w:space="0" w:color="6C276A"/>
              <w:left w:val="outset" w:sz="6" w:space="0" w:color="6C276A"/>
              <w:bottom w:val="outset" w:sz="6" w:space="0" w:color="6C276A"/>
              <w:right w:val="outset" w:sz="6" w:space="0" w:color="6C276A"/>
            </w:tcBorders>
            <w:vAlign w:val="center"/>
            <w:hideMark/>
          </w:tcPr>
          <w:p w14:paraId="7A9320FF" w14:textId="77777777" w:rsidR="00DE3AF5" w:rsidRPr="007F57FB" w:rsidRDefault="00DE3AF5" w:rsidP="00DE3AF5">
            <w:pPr>
              <w:spacing w:after="0" w:line="240" w:lineRule="auto"/>
              <w:rPr>
                <w:rFonts w:ascii="Arial" w:eastAsia="Times New Roman" w:hAnsi="Arial" w:cs="Arial"/>
                <w:sz w:val="18"/>
                <w:szCs w:val="18"/>
              </w:rPr>
            </w:pPr>
            <w:r w:rsidRPr="007F57FB">
              <w:rPr>
                <w:rFonts w:ascii="Arial" w:eastAsia="Times New Roman" w:hAnsi="Arial" w:cs="Arial"/>
                <w:sz w:val="18"/>
                <w:szCs w:val="18"/>
              </w:rPr>
              <w:t>0–6 months*</w:t>
            </w:r>
          </w:p>
        </w:tc>
        <w:tc>
          <w:tcPr>
            <w:tcW w:w="0" w:type="auto"/>
            <w:tcBorders>
              <w:top w:val="outset" w:sz="6" w:space="0" w:color="6C276A"/>
              <w:left w:val="outset" w:sz="6" w:space="0" w:color="6C276A"/>
              <w:bottom w:val="outset" w:sz="6" w:space="0" w:color="6C276A"/>
              <w:right w:val="outset" w:sz="6" w:space="0" w:color="6C276A"/>
            </w:tcBorders>
            <w:hideMark/>
          </w:tcPr>
          <w:p w14:paraId="7965D689"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200 mg</w:t>
            </w:r>
          </w:p>
        </w:tc>
        <w:tc>
          <w:tcPr>
            <w:tcW w:w="0" w:type="auto"/>
            <w:tcBorders>
              <w:top w:val="outset" w:sz="6" w:space="0" w:color="6C276A"/>
              <w:left w:val="outset" w:sz="6" w:space="0" w:color="6C276A"/>
              <w:bottom w:val="outset" w:sz="6" w:space="0" w:color="6C276A"/>
              <w:right w:val="outset" w:sz="6" w:space="0" w:color="6C276A"/>
            </w:tcBorders>
            <w:hideMark/>
          </w:tcPr>
          <w:p w14:paraId="52E4485E"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200 mg</w:t>
            </w: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1AB92F11" w14:textId="77777777" w:rsidR="00DE3AF5" w:rsidRPr="007F57FB" w:rsidRDefault="00DE3AF5" w:rsidP="00DE3AF5">
            <w:pPr>
              <w:spacing w:after="0" w:line="240" w:lineRule="auto"/>
              <w:rPr>
                <w:rFonts w:ascii="Arial" w:eastAsia="Times New Roman" w:hAnsi="Arial" w:cs="Arial"/>
                <w:sz w:val="18"/>
                <w:szCs w:val="18"/>
              </w:rPr>
            </w:pP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4D4F6EC0" w14:textId="77777777" w:rsidR="00DE3AF5" w:rsidRPr="007F57FB" w:rsidRDefault="00DE3AF5" w:rsidP="00DE3AF5">
            <w:pPr>
              <w:spacing w:after="0" w:line="240" w:lineRule="auto"/>
              <w:rPr>
                <w:rFonts w:ascii="Arial" w:eastAsia="Times New Roman" w:hAnsi="Arial" w:cs="Arial"/>
                <w:sz w:val="18"/>
                <w:szCs w:val="18"/>
              </w:rPr>
            </w:pPr>
          </w:p>
        </w:tc>
      </w:tr>
      <w:tr w:rsidR="00DE3AF5" w:rsidRPr="007F57FB" w14:paraId="3269CC45" w14:textId="77777777" w:rsidTr="00DE3AF5">
        <w:tc>
          <w:tcPr>
            <w:tcW w:w="0" w:type="auto"/>
            <w:tcBorders>
              <w:top w:val="outset" w:sz="6" w:space="0" w:color="6C276A"/>
              <w:left w:val="outset" w:sz="6" w:space="0" w:color="6C276A"/>
              <w:bottom w:val="outset" w:sz="6" w:space="0" w:color="6C276A"/>
              <w:right w:val="outset" w:sz="6" w:space="0" w:color="6C276A"/>
            </w:tcBorders>
            <w:vAlign w:val="center"/>
            <w:hideMark/>
          </w:tcPr>
          <w:p w14:paraId="0FDFD9FF" w14:textId="77777777" w:rsidR="00DE3AF5" w:rsidRPr="007F57FB" w:rsidRDefault="00DE3AF5" w:rsidP="00DE3AF5">
            <w:pPr>
              <w:spacing w:after="0" w:line="240" w:lineRule="auto"/>
              <w:rPr>
                <w:rFonts w:ascii="Arial" w:eastAsia="Times New Roman" w:hAnsi="Arial" w:cs="Arial"/>
                <w:sz w:val="18"/>
                <w:szCs w:val="18"/>
              </w:rPr>
            </w:pPr>
            <w:r w:rsidRPr="007F57FB">
              <w:rPr>
                <w:rFonts w:ascii="Arial" w:eastAsia="Times New Roman" w:hAnsi="Arial" w:cs="Arial"/>
                <w:sz w:val="18"/>
                <w:szCs w:val="18"/>
              </w:rPr>
              <w:t>7–12 months*</w:t>
            </w:r>
          </w:p>
        </w:tc>
        <w:tc>
          <w:tcPr>
            <w:tcW w:w="0" w:type="auto"/>
            <w:tcBorders>
              <w:top w:val="outset" w:sz="6" w:space="0" w:color="6C276A"/>
              <w:left w:val="outset" w:sz="6" w:space="0" w:color="6C276A"/>
              <w:bottom w:val="outset" w:sz="6" w:space="0" w:color="6C276A"/>
              <w:right w:val="outset" w:sz="6" w:space="0" w:color="6C276A"/>
            </w:tcBorders>
            <w:hideMark/>
          </w:tcPr>
          <w:p w14:paraId="19BACCE7"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260 mg</w:t>
            </w:r>
          </w:p>
        </w:tc>
        <w:tc>
          <w:tcPr>
            <w:tcW w:w="0" w:type="auto"/>
            <w:tcBorders>
              <w:top w:val="outset" w:sz="6" w:space="0" w:color="6C276A"/>
              <w:left w:val="outset" w:sz="6" w:space="0" w:color="6C276A"/>
              <w:bottom w:val="outset" w:sz="6" w:space="0" w:color="6C276A"/>
              <w:right w:val="outset" w:sz="6" w:space="0" w:color="6C276A"/>
            </w:tcBorders>
            <w:hideMark/>
          </w:tcPr>
          <w:p w14:paraId="2E53756A"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260 mg</w:t>
            </w: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52CC1F86" w14:textId="77777777" w:rsidR="00DE3AF5" w:rsidRPr="007F57FB" w:rsidRDefault="00DE3AF5" w:rsidP="00DE3AF5">
            <w:pPr>
              <w:spacing w:after="0" w:line="240" w:lineRule="auto"/>
              <w:rPr>
                <w:rFonts w:ascii="Arial" w:eastAsia="Times New Roman" w:hAnsi="Arial" w:cs="Arial"/>
                <w:sz w:val="18"/>
                <w:szCs w:val="18"/>
              </w:rPr>
            </w:pP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7BE24479" w14:textId="77777777" w:rsidR="00DE3AF5" w:rsidRPr="007F57FB" w:rsidRDefault="00DE3AF5" w:rsidP="00DE3AF5">
            <w:pPr>
              <w:spacing w:after="0" w:line="240" w:lineRule="auto"/>
              <w:rPr>
                <w:rFonts w:ascii="Arial" w:eastAsia="Times New Roman" w:hAnsi="Arial" w:cs="Arial"/>
                <w:sz w:val="18"/>
                <w:szCs w:val="18"/>
              </w:rPr>
            </w:pPr>
          </w:p>
        </w:tc>
      </w:tr>
      <w:tr w:rsidR="00DE3AF5" w:rsidRPr="007F57FB" w14:paraId="572A70C4" w14:textId="77777777" w:rsidTr="00DE3AF5">
        <w:tc>
          <w:tcPr>
            <w:tcW w:w="0" w:type="auto"/>
            <w:tcBorders>
              <w:top w:val="outset" w:sz="6" w:space="0" w:color="6C276A"/>
              <w:left w:val="outset" w:sz="6" w:space="0" w:color="6C276A"/>
              <w:bottom w:val="outset" w:sz="6" w:space="0" w:color="6C276A"/>
              <w:right w:val="outset" w:sz="6" w:space="0" w:color="6C276A"/>
            </w:tcBorders>
            <w:vAlign w:val="center"/>
            <w:hideMark/>
          </w:tcPr>
          <w:p w14:paraId="1FCE45B7" w14:textId="77777777" w:rsidR="00DE3AF5" w:rsidRPr="007F57FB" w:rsidRDefault="00DE3AF5" w:rsidP="00DE3AF5">
            <w:pPr>
              <w:spacing w:after="0" w:line="240" w:lineRule="auto"/>
              <w:rPr>
                <w:rFonts w:ascii="Arial" w:eastAsia="Times New Roman" w:hAnsi="Arial" w:cs="Arial"/>
                <w:sz w:val="18"/>
                <w:szCs w:val="18"/>
              </w:rPr>
            </w:pPr>
            <w:r w:rsidRPr="007F57FB">
              <w:rPr>
                <w:rFonts w:ascii="Arial" w:eastAsia="Times New Roman" w:hAnsi="Arial" w:cs="Arial"/>
                <w:sz w:val="18"/>
                <w:szCs w:val="18"/>
              </w:rPr>
              <w:t>1–3 years</w:t>
            </w:r>
          </w:p>
        </w:tc>
        <w:tc>
          <w:tcPr>
            <w:tcW w:w="0" w:type="auto"/>
            <w:tcBorders>
              <w:top w:val="outset" w:sz="6" w:space="0" w:color="6C276A"/>
              <w:left w:val="outset" w:sz="6" w:space="0" w:color="6C276A"/>
              <w:bottom w:val="outset" w:sz="6" w:space="0" w:color="6C276A"/>
              <w:right w:val="outset" w:sz="6" w:space="0" w:color="6C276A"/>
            </w:tcBorders>
            <w:hideMark/>
          </w:tcPr>
          <w:p w14:paraId="47553E5E"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700 mg</w:t>
            </w:r>
          </w:p>
        </w:tc>
        <w:tc>
          <w:tcPr>
            <w:tcW w:w="0" w:type="auto"/>
            <w:tcBorders>
              <w:top w:val="outset" w:sz="6" w:space="0" w:color="6C276A"/>
              <w:left w:val="outset" w:sz="6" w:space="0" w:color="6C276A"/>
              <w:bottom w:val="outset" w:sz="6" w:space="0" w:color="6C276A"/>
              <w:right w:val="outset" w:sz="6" w:space="0" w:color="6C276A"/>
            </w:tcBorders>
            <w:hideMark/>
          </w:tcPr>
          <w:p w14:paraId="2C468187"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700 mg</w:t>
            </w: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27E3E8AB" w14:textId="77777777" w:rsidR="00DE3AF5" w:rsidRPr="007F57FB" w:rsidRDefault="00DE3AF5" w:rsidP="00DE3AF5">
            <w:pPr>
              <w:spacing w:after="0" w:line="240" w:lineRule="auto"/>
              <w:rPr>
                <w:rFonts w:ascii="Arial" w:eastAsia="Times New Roman" w:hAnsi="Arial" w:cs="Arial"/>
                <w:sz w:val="18"/>
                <w:szCs w:val="18"/>
              </w:rPr>
            </w:pP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6D61ACAE" w14:textId="77777777" w:rsidR="00DE3AF5" w:rsidRPr="007F57FB" w:rsidRDefault="00DE3AF5" w:rsidP="00DE3AF5">
            <w:pPr>
              <w:spacing w:after="0" w:line="240" w:lineRule="auto"/>
              <w:rPr>
                <w:rFonts w:ascii="Arial" w:eastAsia="Times New Roman" w:hAnsi="Arial" w:cs="Arial"/>
                <w:sz w:val="18"/>
                <w:szCs w:val="18"/>
              </w:rPr>
            </w:pPr>
          </w:p>
        </w:tc>
      </w:tr>
      <w:tr w:rsidR="00DE3AF5" w:rsidRPr="007F57FB" w14:paraId="2A38B050" w14:textId="77777777" w:rsidTr="00DE3AF5">
        <w:tc>
          <w:tcPr>
            <w:tcW w:w="0" w:type="auto"/>
            <w:tcBorders>
              <w:top w:val="outset" w:sz="6" w:space="0" w:color="6C276A"/>
              <w:left w:val="outset" w:sz="6" w:space="0" w:color="6C276A"/>
              <w:bottom w:val="outset" w:sz="6" w:space="0" w:color="6C276A"/>
              <w:right w:val="outset" w:sz="6" w:space="0" w:color="6C276A"/>
            </w:tcBorders>
            <w:vAlign w:val="center"/>
            <w:hideMark/>
          </w:tcPr>
          <w:p w14:paraId="1234FC3A" w14:textId="77777777" w:rsidR="00DE3AF5" w:rsidRPr="007F57FB" w:rsidRDefault="00DE3AF5" w:rsidP="00DE3AF5">
            <w:pPr>
              <w:spacing w:after="0" w:line="240" w:lineRule="auto"/>
              <w:rPr>
                <w:rFonts w:ascii="Arial" w:eastAsia="Times New Roman" w:hAnsi="Arial" w:cs="Arial"/>
                <w:sz w:val="18"/>
                <w:szCs w:val="18"/>
              </w:rPr>
            </w:pPr>
            <w:r w:rsidRPr="007F57FB">
              <w:rPr>
                <w:rFonts w:ascii="Arial" w:eastAsia="Times New Roman" w:hAnsi="Arial" w:cs="Arial"/>
                <w:sz w:val="18"/>
                <w:szCs w:val="18"/>
              </w:rPr>
              <w:t>4–8 years</w:t>
            </w:r>
          </w:p>
        </w:tc>
        <w:tc>
          <w:tcPr>
            <w:tcW w:w="0" w:type="auto"/>
            <w:tcBorders>
              <w:top w:val="outset" w:sz="6" w:space="0" w:color="6C276A"/>
              <w:left w:val="outset" w:sz="6" w:space="0" w:color="6C276A"/>
              <w:bottom w:val="outset" w:sz="6" w:space="0" w:color="6C276A"/>
              <w:right w:val="outset" w:sz="6" w:space="0" w:color="6C276A"/>
            </w:tcBorders>
            <w:hideMark/>
          </w:tcPr>
          <w:p w14:paraId="15BCFB90"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1,000 mg</w:t>
            </w:r>
          </w:p>
        </w:tc>
        <w:tc>
          <w:tcPr>
            <w:tcW w:w="0" w:type="auto"/>
            <w:tcBorders>
              <w:top w:val="outset" w:sz="6" w:space="0" w:color="6C276A"/>
              <w:left w:val="outset" w:sz="6" w:space="0" w:color="6C276A"/>
              <w:bottom w:val="outset" w:sz="6" w:space="0" w:color="6C276A"/>
              <w:right w:val="outset" w:sz="6" w:space="0" w:color="6C276A"/>
            </w:tcBorders>
            <w:hideMark/>
          </w:tcPr>
          <w:p w14:paraId="0E0B8986"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1,000 mg</w:t>
            </w: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6BA794B9" w14:textId="77777777" w:rsidR="00DE3AF5" w:rsidRPr="007F57FB" w:rsidRDefault="00DE3AF5" w:rsidP="00DE3AF5">
            <w:pPr>
              <w:spacing w:after="0" w:line="240" w:lineRule="auto"/>
              <w:rPr>
                <w:rFonts w:ascii="Arial" w:eastAsia="Times New Roman" w:hAnsi="Arial" w:cs="Arial"/>
                <w:sz w:val="18"/>
                <w:szCs w:val="18"/>
              </w:rPr>
            </w:pP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17015C25" w14:textId="77777777" w:rsidR="00DE3AF5" w:rsidRPr="007F57FB" w:rsidRDefault="00DE3AF5" w:rsidP="00DE3AF5">
            <w:pPr>
              <w:spacing w:after="0" w:line="240" w:lineRule="auto"/>
              <w:rPr>
                <w:rFonts w:ascii="Arial" w:eastAsia="Times New Roman" w:hAnsi="Arial" w:cs="Arial"/>
                <w:sz w:val="18"/>
                <w:szCs w:val="18"/>
              </w:rPr>
            </w:pPr>
          </w:p>
        </w:tc>
      </w:tr>
      <w:tr w:rsidR="00DE3AF5" w:rsidRPr="007F57FB" w14:paraId="0427B452" w14:textId="77777777" w:rsidTr="00DE3AF5">
        <w:tc>
          <w:tcPr>
            <w:tcW w:w="0" w:type="auto"/>
            <w:tcBorders>
              <w:top w:val="outset" w:sz="6" w:space="0" w:color="6C276A"/>
              <w:left w:val="outset" w:sz="6" w:space="0" w:color="6C276A"/>
              <w:bottom w:val="outset" w:sz="6" w:space="0" w:color="6C276A"/>
              <w:right w:val="outset" w:sz="6" w:space="0" w:color="6C276A"/>
            </w:tcBorders>
            <w:vAlign w:val="center"/>
            <w:hideMark/>
          </w:tcPr>
          <w:p w14:paraId="5BD0C1BB" w14:textId="77777777" w:rsidR="00DE3AF5" w:rsidRPr="007F57FB" w:rsidRDefault="00DE3AF5" w:rsidP="00DE3AF5">
            <w:pPr>
              <w:spacing w:after="0" w:line="240" w:lineRule="auto"/>
              <w:rPr>
                <w:rFonts w:ascii="Arial" w:eastAsia="Times New Roman" w:hAnsi="Arial" w:cs="Arial"/>
                <w:sz w:val="18"/>
                <w:szCs w:val="18"/>
              </w:rPr>
            </w:pPr>
            <w:r w:rsidRPr="007F57FB">
              <w:rPr>
                <w:rFonts w:ascii="Arial" w:eastAsia="Times New Roman" w:hAnsi="Arial" w:cs="Arial"/>
                <w:sz w:val="18"/>
                <w:szCs w:val="18"/>
              </w:rPr>
              <w:t>9–13 years</w:t>
            </w:r>
          </w:p>
        </w:tc>
        <w:tc>
          <w:tcPr>
            <w:tcW w:w="0" w:type="auto"/>
            <w:tcBorders>
              <w:top w:val="outset" w:sz="6" w:space="0" w:color="6C276A"/>
              <w:left w:val="outset" w:sz="6" w:space="0" w:color="6C276A"/>
              <w:bottom w:val="outset" w:sz="6" w:space="0" w:color="6C276A"/>
              <w:right w:val="outset" w:sz="6" w:space="0" w:color="6C276A"/>
            </w:tcBorders>
            <w:hideMark/>
          </w:tcPr>
          <w:p w14:paraId="72A50683"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1,300 mg</w:t>
            </w:r>
          </w:p>
        </w:tc>
        <w:tc>
          <w:tcPr>
            <w:tcW w:w="0" w:type="auto"/>
            <w:tcBorders>
              <w:top w:val="outset" w:sz="6" w:space="0" w:color="6C276A"/>
              <w:left w:val="outset" w:sz="6" w:space="0" w:color="6C276A"/>
              <w:bottom w:val="outset" w:sz="6" w:space="0" w:color="6C276A"/>
              <w:right w:val="outset" w:sz="6" w:space="0" w:color="6C276A"/>
            </w:tcBorders>
            <w:hideMark/>
          </w:tcPr>
          <w:p w14:paraId="3FF7B8CA"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1,300 mg</w:t>
            </w: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1D78F820" w14:textId="77777777" w:rsidR="00DE3AF5" w:rsidRPr="007F57FB" w:rsidRDefault="00DE3AF5" w:rsidP="00DE3AF5">
            <w:pPr>
              <w:spacing w:after="0" w:line="240" w:lineRule="auto"/>
              <w:rPr>
                <w:rFonts w:ascii="Arial" w:eastAsia="Times New Roman" w:hAnsi="Arial" w:cs="Arial"/>
                <w:sz w:val="18"/>
                <w:szCs w:val="18"/>
              </w:rPr>
            </w:pP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44D395D4" w14:textId="77777777" w:rsidR="00DE3AF5" w:rsidRPr="007F57FB" w:rsidRDefault="00DE3AF5" w:rsidP="00DE3AF5">
            <w:pPr>
              <w:spacing w:after="0" w:line="240" w:lineRule="auto"/>
              <w:rPr>
                <w:rFonts w:ascii="Arial" w:eastAsia="Times New Roman" w:hAnsi="Arial" w:cs="Arial"/>
                <w:sz w:val="18"/>
                <w:szCs w:val="18"/>
              </w:rPr>
            </w:pPr>
          </w:p>
        </w:tc>
      </w:tr>
      <w:tr w:rsidR="00DE3AF5" w:rsidRPr="007F57FB" w14:paraId="3689382B" w14:textId="77777777" w:rsidTr="00DE3AF5">
        <w:tc>
          <w:tcPr>
            <w:tcW w:w="0" w:type="auto"/>
            <w:tcBorders>
              <w:top w:val="outset" w:sz="6" w:space="0" w:color="6C276A"/>
              <w:left w:val="outset" w:sz="6" w:space="0" w:color="6C276A"/>
              <w:bottom w:val="outset" w:sz="6" w:space="0" w:color="6C276A"/>
              <w:right w:val="outset" w:sz="6" w:space="0" w:color="6C276A"/>
            </w:tcBorders>
            <w:vAlign w:val="center"/>
            <w:hideMark/>
          </w:tcPr>
          <w:p w14:paraId="023D5A27" w14:textId="77777777" w:rsidR="00DE3AF5" w:rsidRPr="007F57FB" w:rsidRDefault="00DE3AF5" w:rsidP="00DE3AF5">
            <w:pPr>
              <w:spacing w:after="0" w:line="240" w:lineRule="auto"/>
              <w:rPr>
                <w:rFonts w:ascii="Arial" w:eastAsia="Times New Roman" w:hAnsi="Arial" w:cs="Arial"/>
                <w:sz w:val="18"/>
                <w:szCs w:val="18"/>
              </w:rPr>
            </w:pPr>
            <w:r w:rsidRPr="007F57FB">
              <w:rPr>
                <w:rFonts w:ascii="Arial" w:eastAsia="Times New Roman" w:hAnsi="Arial" w:cs="Arial"/>
                <w:sz w:val="18"/>
                <w:szCs w:val="18"/>
              </w:rPr>
              <w:t>14–18 years</w:t>
            </w:r>
          </w:p>
        </w:tc>
        <w:tc>
          <w:tcPr>
            <w:tcW w:w="0" w:type="auto"/>
            <w:tcBorders>
              <w:top w:val="outset" w:sz="6" w:space="0" w:color="6C276A"/>
              <w:left w:val="outset" w:sz="6" w:space="0" w:color="6C276A"/>
              <w:bottom w:val="outset" w:sz="6" w:space="0" w:color="6C276A"/>
              <w:right w:val="outset" w:sz="6" w:space="0" w:color="6C276A"/>
            </w:tcBorders>
            <w:hideMark/>
          </w:tcPr>
          <w:p w14:paraId="06B82BAA"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1,300 mg</w:t>
            </w:r>
          </w:p>
        </w:tc>
        <w:tc>
          <w:tcPr>
            <w:tcW w:w="0" w:type="auto"/>
            <w:tcBorders>
              <w:top w:val="outset" w:sz="6" w:space="0" w:color="6C276A"/>
              <w:left w:val="outset" w:sz="6" w:space="0" w:color="6C276A"/>
              <w:bottom w:val="outset" w:sz="6" w:space="0" w:color="6C276A"/>
              <w:right w:val="outset" w:sz="6" w:space="0" w:color="6C276A"/>
            </w:tcBorders>
            <w:hideMark/>
          </w:tcPr>
          <w:p w14:paraId="626FD3A7"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1,300 mg</w:t>
            </w:r>
          </w:p>
        </w:tc>
        <w:tc>
          <w:tcPr>
            <w:tcW w:w="0" w:type="auto"/>
            <w:tcBorders>
              <w:top w:val="outset" w:sz="6" w:space="0" w:color="6C276A"/>
              <w:left w:val="outset" w:sz="6" w:space="0" w:color="6C276A"/>
              <w:bottom w:val="outset" w:sz="6" w:space="0" w:color="6C276A"/>
              <w:right w:val="outset" w:sz="6" w:space="0" w:color="6C276A"/>
            </w:tcBorders>
            <w:hideMark/>
          </w:tcPr>
          <w:p w14:paraId="771795A8"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1,300 mg</w:t>
            </w:r>
          </w:p>
        </w:tc>
        <w:tc>
          <w:tcPr>
            <w:tcW w:w="0" w:type="auto"/>
            <w:tcBorders>
              <w:top w:val="outset" w:sz="6" w:space="0" w:color="6C276A"/>
              <w:left w:val="outset" w:sz="6" w:space="0" w:color="6C276A"/>
              <w:bottom w:val="outset" w:sz="6" w:space="0" w:color="6C276A"/>
              <w:right w:val="outset" w:sz="6" w:space="0" w:color="6C276A"/>
            </w:tcBorders>
            <w:hideMark/>
          </w:tcPr>
          <w:p w14:paraId="5ED54371"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1,300 mg</w:t>
            </w:r>
          </w:p>
        </w:tc>
      </w:tr>
      <w:tr w:rsidR="00DE3AF5" w:rsidRPr="007F57FB" w14:paraId="70D7978D" w14:textId="77777777" w:rsidTr="00DE3AF5">
        <w:tc>
          <w:tcPr>
            <w:tcW w:w="0" w:type="auto"/>
            <w:tcBorders>
              <w:top w:val="outset" w:sz="6" w:space="0" w:color="6C276A"/>
              <w:left w:val="outset" w:sz="6" w:space="0" w:color="6C276A"/>
              <w:bottom w:val="outset" w:sz="6" w:space="0" w:color="6C276A"/>
              <w:right w:val="outset" w:sz="6" w:space="0" w:color="6C276A"/>
            </w:tcBorders>
            <w:vAlign w:val="center"/>
            <w:hideMark/>
          </w:tcPr>
          <w:p w14:paraId="493C9599" w14:textId="77777777" w:rsidR="00DE3AF5" w:rsidRPr="007F57FB" w:rsidRDefault="00DE3AF5" w:rsidP="00DE3AF5">
            <w:pPr>
              <w:spacing w:after="0" w:line="240" w:lineRule="auto"/>
              <w:rPr>
                <w:rFonts w:ascii="Arial" w:eastAsia="Times New Roman" w:hAnsi="Arial" w:cs="Arial"/>
                <w:sz w:val="18"/>
                <w:szCs w:val="18"/>
              </w:rPr>
            </w:pPr>
            <w:r w:rsidRPr="007F57FB">
              <w:rPr>
                <w:rFonts w:ascii="Arial" w:eastAsia="Times New Roman" w:hAnsi="Arial" w:cs="Arial"/>
                <w:sz w:val="18"/>
                <w:szCs w:val="18"/>
              </w:rPr>
              <w:t>19–50 years</w:t>
            </w:r>
          </w:p>
        </w:tc>
        <w:tc>
          <w:tcPr>
            <w:tcW w:w="0" w:type="auto"/>
            <w:tcBorders>
              <w:top w:val="outset" w:sz="6" w:space="0" w:color="6C276A"/>
              <w:left w:val="outset" w:sz="6" w:space="0" w:color="6C276A"/>
              <w:bottom w:val="outset" w:sz="6" w:space="0" w:color="6C276A"/>
              <w:right w:val="outset" w:sz="6" w:space="0" w:color="6C276A"/>
            </w:tcBorders>
            <w:hideMark/>
          </w:tcPr>
          <w:p w14:paraId="3443EF77"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1,000 mg</w:t>
            </w:r>
          </w:p>
        </w:tc>
        <w:tc>
          <w:tcPr>
            <w:tcW w:w="0" w:type="auto"/>
            <w:tcBorders>
              <w:top w:val="outset" w:sz="6" w:space="0" w:color="6C276A"/>
              <w:left w:val="outset" w:sz="6" w:space="0" w:color="6C276A"/>
              <w:bottom w:val="outset" w:sz="6" w:space="0" w:color="6C276A"/>
              <w:right w:val="outset" w:sz="6" w:space="0" w:color="6C276A"/>
            </w:tcBorders>
            <w:hideMark/>
          </w:tcPr>
          <w:p w14:paraId="2D467CC0"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1,000 mg</w:t>
            </w:r>
          </w:p>
        </w:tc>
        <w:tc>
          <w:tcPr>
            <w:tcW w:w="0" w:type="auto"/>
            <w:tcBorders>
              <w:top w:val="outset" w:sz="6" w:space="0" w:color="6C276A"/>
              <w:left w:val="outset" w:sz="6" w:space="0" w:color="6C276A"/>
              <w:bottom w:val="outset" w:sz="6" w:space="0" w:color="6C276A"/>
              <w:right w:val="outset" w:sz="6" w:space="0" w:color="6C276A"/>
            </w:tcBorders>
            <w:hideMark/>
          </w:tcPr>
          <w:p w14:paraId="042CA766"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1,000 mg</w:t>
            </w:r>
          </w:p>
        </w:tc>
        <w:tc>
          <w:tcPr>
            <w:tcW w:w="0" w:type="auto"/>
            <w:tcBorders>
              <w:top w:val="outset" w:sz="6" w:space="0" w:color="6C276A"/>
              <w:left w:val="outset" w:sz="6" w:space="0" w:color="6C276A"/>
              <w:bottom w:val="outset" w:sz="6" w:space="0" w:color="6C276A"/>
              <w:right w:val="outset" w:sz="6" w:space="0" w:color="6C276A"/>
            </w:tcBorders>
            <w:hideMark/>
          </w:tcPr>
          <w:p w14:paraId="401E98C5"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1,000 mg</w:t>
            </w:r>
          </w:p>
        </w:tc>
      </w:tr>
      <w:tr w:rsidR="00DE3AF5" w:rsidRPr="007F57FB" w14:paraId="37A3A5A5" w14:textId="77777777" w:rsidTr="00DE3AF5">
        <w:tc>
          <w:tcPr>
            <w:tcW w:w="0" w:type="auto"/>
            <w:tcBorders>
              <w:top w:val="outset" w:sz="6" w:space="0" w:color="6C276A"/>
              <w:left w:val="outset" w:sz="6" w:space="0" w:color="6C276A"/>
              <w:bottom w:val="outset" w:sz="6" w:space="0" w:color="6C276A"/>
              <w:right w:val="outset" w:sz="6" w:space="0" w:color="6C276A"/>
            </w:tcBorders>
            <w:vAlign w:val="center"/>
            <w:hideMark/>
          </w:tcPr>
          <w:p w14:paraId="19DE0232" w14:textId="77777777" w:rsidR="00DE3AF5" w:rsidRPr="007F57FB" w:rsidRDefault="00DE3AF5" w:rsidP="00DE3AF5">
            <w:pPr>
              <w:spacing w:after="0" w:line="240" w:lineRule="auto"/>
              <w:rPr>
                <w:rFonts w:ascii="Arial" w:eastAsia="Times New Roman" w:hAnsi="Arial" w:cs="Arial"/>
                <w:sz w:val="18"/>
                <w:szCs w:val="18"/>
              </w:rPr>
            </w:pPr>
            <w:r w:rsidRPr="007F57FB">
              <w:rPr>
                <w:rFonts w:ascii="Arial" w:eastAsia="Times New Roman" w:hAnsi="Arial" w:cs="Arial"/>
                <w:sz w:val="18"/>
                <w:szCs w:val="18"/>
              </w:rPr>
              <w:t>51–70 years</w:t>
            </w:r>
          </w:p>
        </w:tc>
        <w:tc>
          <w:tcPr>
            <w:tcW w:w="0" w:type="auto"/>
            <w:tcBorders>
              <w:top w:val="outset" w:sz="6" w:space="0" w:color="6C276A"/>
              <w:left w:val="outset" w:sz="6" w:space="0" w:color="6C276A"/>
              <w:bottom w:val="outset" w:sz="6" w:space="0" w:color="6C276A"/>
              <w:right w:val="outset" w:sz="6" w:space="0" w:color="6C276A"/>
            </w:tcBorders>
            <w:hideMark/>
          </w:tcPr>
          <w:p w14:paraId="7507094F"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1,000 mg</w:t>
            </w:r>
          </w:p>
        </w:tc>
        <w:tc>
          <w:tcPr>
            <w:tcW w:w="0" w:type="auto"/>
            <w:tcBorders>
              <w:top w:val="outset" w:sz="6" w:space="0" w:color="6C276A"/>
              <w:left w:val="outset" w:sz="6" w:space="0" w:color="6C276A"/>
              <w:bottom w:val="outset" w:sz="6" w:space="0" w:color="6C276A"/>
              <w:right w:val="outset" w:sz="6" w:space="0" w:color="6C276A"/>
            </w:tcBorders>
            <w:hideMark/>
          </w:tcPr>
          <w:p w14:paraId="29FD110A"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1,200 mg</w:t>
            </w: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6C83717D" w14:textId="77777777" w:rsidR="00DE3AF5" w:rsidRPr="007F57FB" w:rsidRDefault="00DE3AF5" w:rsidP="00DE3AF5">
            <w:pPr>
              <w:spacing w:after="0" w:line="240" w:lineRule="auto"/>
              <w:rPr>
                <w:rFonts w:ascii="Arial" w:eastAsia="Times New Roman" w:hAnsi="Arial" w:cs="Arial"/>
                <w:sz w:val="18"/>
                <w:szCs w:val="18"/>
              </w:rPr>
            </w:pP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09A5C5D8" w14:textId="77777777" w:rsidR="00DE3AF5" w:rsidRPr="007F57FB" w:rsidRDefault="00DE3AF5" w:rsidP="00DE3AF5">
            <w:pPr>
              <w:spacing w:after="0" w:line="240" w:lineRule="auto"/>
              <w:rPr>
                <w:rFonts w:ascii="Arial" w:eastAsia="Times New Roman" w:hAnsi="Arial" w:cs="Arial"/>
                <w:sz w:val="18"/>
                <w:szCs w:val="18"/>
              </w:rPr>
            </w:pPr>
          </w:p>
        </w:tc>
      </w:tr>
      <w:tr w:rsidR="00DE3AF5" w:rsidRPr="007F57FB" w14:paraId="5DD79770" w14:textId="77777777" w:rsidTr="00DE3AF5">
        <w:tc>
          <w:tcPr>
            <w:tcW w:w="0" w:type="auto"/>
            <w:tcBorders>
              <w:top w:val="outset" w:sz="6" w:space="0" w:color="6C276A"/>
              <w:left w:val="outset" w:sz="6" w:space="0" w:color="6C276A"/>
              <w:bottom w:val="outset" w:sz="6" w:space="0" w:color="6C276A"/>
              <w:right w:val="outset" w:sz="6" w:space="0" w:color="6C276A"/>
            </w:tcBorders>
            <w:vAlign w:val="center"/>
            <w:hideMark/>
          </w:tcPr>
          <w:p w14:paraId="1C166AEF" w14:textId="77777777" w:rsidR="00DE3AF5" w:rsidRPr="007F57FB" w:rsidRDefault="00DE3AF5" w:rsidP="00DE3AF5">
            <w:pPr>
              <w:spacing w:after="0" w:line="240" w:lineRule="auto"/>
              <w:rPr>
                <w:rFonts w:ascii="Arial" w:eastAsia="Times New Roman" w:hAnsi="Arial" w:cs="Arial"/>
                <w:sz w:val="18"/>
                <w:szCs w:val="18"/>
              </w:rPr>
            </w:pPr>
            <w:r w:rsidRPr="007F57FB">
              <w:rPr>
                <w:rFonts w:ascii="Arial" w:eastAsia="Times New Roman" w:hAnsi="Arial" w:cs="Arial"/>
                <w:sz w:val="18"/>
                <w:szCs w:val="18"/>
              </w:rPr>
              <w:t>71+ years</w:t>
            </w:r>
          </w:p>
        </w:tc>
        <w:tc>
          <w:tcPr>
            <w:tcW w:w="0" w:type="auto"/>
            <w:tcBorders>
              <w:top w:val="outset" w:sz="6" w:space="0" w:color="6C276A"/>
              <w:left w:val="outset" w:sz="6" w:space="0" w:color="6C276A"/>
              <w:bottom w:val="outset" w:sz="6" w:space="0" w:color="6C276A"/>
              <w:right w:val="outset" w:sz="6" w:space="0" w:color="6C276A"/>
            </w:tcBorders>
            <w:hideMark/>
          </w:tcPr>
          <w:p w14:paraId="23110AF3"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1,200 mg</w:t>
            </w:r>
          </w:p>
        </w:tc>
        <w:tc>
          <w:tcPr>
            <w:tcW w:w="0" w:type="auto"/>
            <w:tcBorders>
              <w:top w:val="outset" w:sz="6" w:space="0" w:color="6C276A"/>
              <w:left w:val="outset" w:sz="6" w:space="0" w:color="6C276A"/>
              <w:bottom w:val="outset" w:sz="6" w:space="0" w:color="6C276A"/>
              <w:right w:val="outset" w:sz="6" w:space="0" w:color="6C276A"/>
            </w:tcBorders>
            <w:hideMark/>
          </w:tcPr>
          <w:p w14:paraId="5FDDC1A0" w14:textId="77777777" w:rsidR="00DE3AF5" w:rsidRPr="007F57FB" w:rsidRDefault="00DE3AF5" w:rsidP="00DE3AF5">
            <w:pPr>
              <w:spacing w:after="0" w:line="240" w:lineRule="auto"/>
              <w:jc w:val="center"/>
              <w:rPr>
                <w:rFonts w:ascii="Arial" w:eastAsia="Times New Roman" w:hAnsi="Arial" w:cs="Arial"/>
                <w:sz w:val="18"/>
                <w:szCs w:val="18"/>
              </w:rPr>
            </w:pPr>
            <w:r w:rsidRPr="007F57FB">
              <w:rPr>
                <w:rFonts w:ascii="Arial" w:eastAsia="Times New Roman" w:hAnsi="Arial" w:cs="Arial"/>
                <w:sz w:val="18"/>
                <w:szCs w:val="18"/>
              </w:rPr>
              <w:t>1,200 mg</w:t>
            </w: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5959FD8D" w14:textId="77777777" w:rsidR="00DE3AF5" w:rsidRPr="007F57FB" w:rsidRDefault="00DE3AF5" w:rsidP="00DE3AF5">
            <w:pPr>
              <w:spacing w:after="0" w:line="240" w:lineRule="auto"/>
              <w:rPr>
                <w:rFonts w:ascii="Arial" w:eastAsia="Times New Roman" w:hAnsi="Arial" w:cs="Arial"/>
                <w:sz w:val="18"/>
                <w:szCs w:val="18"/>
              </w:rPr>
            </w:pPr>
          </w:p>
        </w:tc>
        <w:tc>
          <w:tcPr>
            <w:tcW w:w="0" w:type="auto"/>
            <w:tcBorders>
              <w:top w:val="outset" w:sz="6" w:space="0" w:color="6C276A"/>
              <w:left w:val="outset" w:sz="6" w:space="0" w:color="6C276A"/>
              <w:bottom w:val="outset" w:sz="6" w:space="0" w:color="6C276A"/>
              <w:right w:val="outset" w:sz="6" w:space="0" w:color="6C276A"/>
            </w:tcBorders>
            <w:vAlign w:val="center"/>
            <w:hideMark/>
          </w:tcPr>
          <w:p w14:paraId="6C60EFAC" w14:textId="77777777" w:rsidR="00DE3AF5" w:rsidRPr="007F57FB" w:rsidRDefault="00DE3AF5" w:rsidP="00DE3AF5">
            <w:pPr>
              <w:spacing w:after="0" w:line="240" w:lineRule="auto"/>
              <w:rPr>
                <w:rFonts w:ascii="Arial" w:eastAsia="Times New Roman" w:hAnsi="Arial" w:cs="Arial"/>
                <w:sz w:val="18"/>
                <w:szCs w:val="18"/>
              </w:rPr>
            </w:pPr>
          </w:p>
        </w:tc>
      </w:tr>
    </w:tbl>
    <w:p w14:paraId="32D98A91" w14:textId="77777777" w:rsidR="00DE3AF5" w:rsidRPr="007F57FB" w:rsidRDefault="00DE3AF5" w:rsidP="002B3BCF">
      <w:pPr>
        <w:rPr>
          <w:rFonts w:ascii="Arial" w:hAnsi="Arial" w:cs="Arial"/>
        </w:rPr>
      </w:pPr>
    </w:p>
    <w:p w14:paraId="5EA59F36" w14:textId="77777777" w:rsidR="00DE3AF5" w:rsidRPr="007F57FB" w:rsidRDefault="00DE3AF5" w:rsidP="002B3BCF">
      <w:pPr>
        <w:rPr>
          <w:rFonts w:ascii="Arial" w:hAnsi="Arial" w:cs="Arial"/>
        </w:rPr>
      </w:pPr>
      <w:r w:rsidRPr="007F57FB">
        <w:rPr>
          <w:rFonts w:ascii="Arial" w:hAnsi="Arial" w:cs="Arial"/>
          <w:b/>
        </w:rPr>
        <w:t>How can I get enough calcium? Can’t I just drink milk?</w:t>
      </w:r>
    </w:p>
    <w:p w14:paraId="12D9BFD9" w14:textId="77777777" w:rsidR="00207FEB" w:rsidRPr="007F57FB" w:rsidRDefault="00DE3AF5" w:rsidP="00207FEB">
      <w:pPr>
        <w:rPr>
          <w:rFonts w:ascii="Arial" w:hAnsi="Arial" w:cs="Arial"/>
        </w:rPr>
      </w:pPr>
      <w:r w:rsidRPr="007F57FB">
        <w:rPr>
          <w:rFonts w:ascii="Arial" w:hAnsi="Arial" w:cs="Arial"/>
        </w:rPr>
        <w:tab/>
        <w:t xml:space="preserve">Cow’s milk isn’t the only source of calcium.  In fact, cow’s milk has many </w:t>
      </w:r>
      <w:r w:rsidR="00207FEB" w:rsidRPr="007F57FB">
        <w:rPr>
          <w:rFonts w:ascii="Arial" w:hAnsi="Arial" w:cs="Arial"/>
        </w:rPr>
        <w:t xml:space="preserve">potential problems.  </w:t>
      </w:r>
      <w:r w:rsidR="003D07E2" w:rsidRPr="007F57FB">
        <w:rPr>
          <w:rFonts w:ascii="Arial" w:hAnsi="Arial" w:cs="Arial"/>
        </w:rPr>
        <w:t xml:space="preserve">Many people lack the enzyme to digest </w:t>
      </w:r>
      <w:r w:rsidR="003D07E2" w:rsidRPr="007F57FB">
        <w:rPr>
          <w:rFonts w:ascii="Arial" w:hAnsi="Arial" w:cs="Arial"/>
          <w:u w:val="single"/>
        </w:rPr>
        <w:t>lactose</w:t>
      </w:r>
      <w:r w:rsidR="003D07E2" w:rsidRPr="007F57FB">
        <w:rPr>
          <w:rFonts w:ascii="Arial" w:hAnsi="Arial" w:cs="Arial"/>
        </w:rPr>
        <w:t>, the sugar naturally occurring in milk.  This is condition is called “lactose intolerance,” and can lead to bloating, abdominal discomfort, and flatulence.  Though all healthy babies have the enzyme (</w:t>
      </w:r>
      <w:r w:rsidR="003D07E2" w:rsidRPr="007F57FB">
        <w:rPr>
          <w:rFonts w:ascii="Arial" w:hAnsi="Arial" w:cs="Arial"/>
          <w:u w:val="single"/>
        </w:rPr>
        <w:t>lactase</w:t>
      </w:r>
      <w:r w:rsidR="003D07E2" w:rsidRPr="007F57FB">
        <w:rPr>
          <w:rFonts w:ascii="Arial" w:hAnsi="Arial" w:cs="Arial"/>
        </w:rPr>
        <w:t>) to digest the lactose in human milk, the amounts of lactase tend to gradually decrease after infancy (beginning at around 2 years of age).  It is estimated that 90% of Asians and Africans are lactose intolerant, 70% of Hispanics and Jewish pe</w:t>
      </w:r>
      <w:r w:rsidR="00C16043" w:rsidRPr="007F57FB">
        <w:rPr>
          <w:rFonts w:ascii="Arial" w:hAnsi="Arial" w:cs="Arial"/>
        </w:rPr>
        <w:t>rsons, 65% of Southern Indians, 30% of Central Europeans</w:t>
      </w:r>
      <w:r w:rsidR="00FA2FF4" w:rsidRPr="007F57FB">
        <w:rPr>
          <w:rFonts w:ascii="Arial" w:hAnsi="Arial" w:cs="Arial"/>
        </w:rPr>
        <w:t>, and</w:t>
      </w:r>
      <w:r w:rsidR="00C16043" w:rsidRPr="007F57FB">
        <w:rPr>
          <w:rFonts w:ascii="Arial" w:hAnsi="Arial" w:cs="Arial"/>
        </w:rPr>
        <w:t xml:space="preserve"> 5% of Northern Europeans.  Persons who are not lactose intolerant may still have allergies or food sensitivities to the proteins </w:t>
      </w:r>
      <w:r w:rsidR="00C16043" w:rsidRPr="007F57FB">
        <w:rPr>
          <w:rFonts w:ascii="Arial" w:hAnsi="Arial" w:cs="Arial"/>
          <w:u w:val="single"/>
        </w:rPr>
        <w:t>casein</w:t>
      </w:r>
      <w:r w:rsidR="00C16043" w:rsidRPr="007F57FB">
        <w:rPr>
          <w:rFonts w:ascii="Arial" w:hAnsi="Arial" w:cs="Arial"/>
        </w:rPr>
        <w:t xml:space="preserve"> or </w:t>
      </w:r>
      <w:r w:rsidR="00C16043" w:rsidRPr="007F57FB">
        <w:rPr>
          <w:rFonts w:ascii="Arial" w:hAnsi="Arial" w:cs="Arial"/>
          <w:u w:val="single"/>
        </w:rPr>
        <w:t>whey</w:t>
      </w:r>
      <w:r w:rsidR="00C16043" w:rsidRPr="007F57FB">
        <w:rPr>
          <w:rFonts w:ascii="Arial" w:hAnsi="Arial" w:cs="Arial"/>
        </w:rPr>
        <w:t xml:space="preserve"> in dairy products.  </w:t>
      </w:r>
    </w:p>
    <w:p w14:paraId="122296DB" w14:textId="77777777" w:rsidR="001402E4" w:rsidRDefault="00C16043" w:rsidP="00207FEB">
      <w:pPr>
        <w:rPr>
          <w:rFonts w:ascii="Arial" w:hAnsi="Arial" w:cs="Arial"/>
        </w:rPr>
      </w:pPr>
      <w:r w:rsidRPr="007F57FB">
        <w:rPr>
          <w:rFonts w:ascii="Arial" w:hAnsi="Arial" w:cs="Arial"/>
        </w:rPr>
        <w:tab/>
        <w:t xml:space="preserve">There are other concerning issues with milk consumption as well.  Cow’s milk has been linked to autoimmune conditions, including type I diabetes.  It can also cause iron deficiency, atherosclerosis, and may exacerbate irritable bowel syndrome, autism, asthma and allergies.  Milk also contains saturated (“unhealthy”) fats that can lead to heart disease and Alzheimer’s.  </w:t>
      </w:r>
    </w:p>
    <w:p w14:paraId="6C88F573" w14:textId="77777777" w:rsidR="001402E4" w:rsidRDefault="001402E4" w:rsidP="00207FEB">
      <w:pPr>
        <w:rPr>
          <w:rFonts w:ascii="Arial" w:hAnsi="Arial" w:cs="Arial"/>
        </w:rPr>
      </w:pPr>
    </w:p>
    <w:p w14:paraId="5D3D3749" w14:textId="77777777" w:rsidR="001402E4" w:rsidRDefault="001402E4" w:rsidP="00207FEB">
      <w:pPr>
        <w:rPr>
          <w:rFonts w:ascii="Arial" w:hAnsi="Arial" w:cs="Arial"/>
        </w:rPr>
      </w:pPr>
    </w:p>
    <w:p w14:paraId="46A1AA85" w14:textId="5402050F" w:rsidR="00C16043" w:rsidRPr="007F57FB" w:rsidRDefault="00C16043" w:rsidP="00207FEB">
      <w:pPr>
        <w:rPr>
          <w:rFonts w:ascii="Arial" w:hAnsi="Arial" w:cs="Arial"/>
        </w:rPr>
      </w:pPr>
      <w:r w:rsidRPr="007F57FB">
        <w:rPr>
          <w:rFonts w:ascii="Arial" w:hAnsi="Arial" w:cs="Arial"/>
        </w:rPr>
        <w:t xml:space="preserve">Though </w:t>
      </w:r>
      <w:r w:rsidR="00FA2FF4" w:rsidRPr="007F57FB">
        <w:rPr>
          <w:rFonts w:ascii="Arial" w:hAnsi="Arial" w:cs="Arial"/>
        </w:rPr>
        <w:t>it</w:t>
      </w:r>
      <w:r w:rsidRPr="007F57FB">
        <w:rPr>
          <w:rFonts w:ascii="Arial" w:hAnsi="Arial" w:cs="Arial"/>
        </w:rPr>
        <w:t xml:space="preserve"> is often touted as a good food for the bones, </w:t>
      </w:r>
      <w:r w:rsidR="00FA2FF4" w:rsidRPr="007F57FB">
        <w:rPr>
          <w:rFonts w:ascii="Arial" w:hAnsi="Arial" w:cs="Arial"/>
        </w:rPr>
        <w:t xml:space="preserve">cow’s milk is also high in phosphorus, which actually contributes to osteoporosis.  </w:t>
      </w:r>
    </w:p>
    <w:p w14:paraId="4C4B954E" w14:textId="77777777" w:rsidR="00F82380" w:rsidRDefault="00F82380" w:rsidP="002B3BCF">
      <w:pPr>
        <w:rPr>
          <w:rFonts w:ascii="Arial" w:hAnsi="Arial" w:cs="Arial"/>
          <w:b/>
        </w:rPr>
      </w:pPr>
      <w:bookmarkStart w:id="0" w:name="_GoBack"/>
      <w:bookmarkEnd w:id="0"/>
    </w:p>
    <w:p w14:paraId="0AABAB2E" w14:textId="77777777" w:rsidR="007F57FB" w:rsidRDefault="00F82380" w:rsidP="002B3BCF">
      <w:pPr>
        <w:rPr>
          <w:rFonts w:ascii="Arial" w:hAnsi="Arial" w:cs="Arial"/>
          <w:b/>
        </w:rPr>
      </w:pPr>
      <w:r>
        <w:rPr>
          <w:rFonts w:ascii="Arial" w:hAnsi="Arial" w:cs="Arial"/>
          <w:b/>
        </w:rPr>
        <w:t>What are other sources of calcium?</w:t>
      </w:r>
    </w:p>
    <w:tbl>
      <w:tblPr>
        <w:tblW w:w="4875" w:type="dxa"/>
        <w:tblInd w:w="93" w:type="dxa"/>
        <w:tblLook w:val="04A0" w:firstRow="1" w:lastRow="0" w:firstColumn="1" w:lastColumn="0" w:noHBand="0" w:noVBand="1"/>
      </w:tblPr>
      <w:tblGrid>
        <w:gridCol w:w="3560"/>
        <w:gridCol w:w="1315"/>
      </w:tblGrid>
      <w:tr w:rsidR="007F57FB" w:rsidRPr="007F57FB" w14:paraId="5B59BB8D" w14:textId="77777777" w:rsidTr="007F57FB">
        <w:trPr>
          <w:trHeight w:val="300"/>
        </w:trPr>
        <w:tc>
          <w:tcPr>
            <w:tcW w:w="3560" w:type="dxa"/>
            <w:tcBorders>
              <w:top w:val="nil"/>
              <w:left w:val="nil"/>
              <w:bottom w:val="nil"/>
              <w:right w:val="nil"/>
            </w:tcBorders>
            <w:shd w:val="clear" w:color="auto" w:fill="auto"/>
            <w:noWrap/>
            <w:vAlign w:val="bottom"/>
            <w:hideMark/>
          </w:tcPr>
          <w:p w14:paraId="76D2AF04"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Blackstrap molasses, 2 tbsp</w:t>
            </w:r>
          </w:p>
        </w:tc>
        <w:tc>
          <w:tcPr>
            <w:tcW w:w="1315" w:type="dxa"/>
            <w:tcBorders>
              <w:top w:val="nil"/>
              <w:left w:val="nil"/>
              <w:bottom w:val="nil"/>
              <w:right w:val="nil"/>
            </w:tcBorders>
            <w:shd w:val="clear" w:color="auto" w:fill="auto"/>
            <w:noWrap/>
            <w:vAlign w:val="bottom"/>
            <w:hideMark/>
          </w:tcPr>
          <w:p w14:paraId="0B912C36"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400 mg</w:t>
            </w:r>
          </w:p>
        </w:tc>
      </w:tr>
      <w:tr w:rsidR="007F57FB" w:rsidRPr="007F57FB" w14:paraId="7F589FD7" w14:textId="77777777" w:rsidTr="007F57FB">
        <w:trPr>
          <w:trHeight w:val="300"/>
        </w:trPr>
        <w:tc>
          <w:tcPr>
            <w:tcW w:w="3560" w:type="dxa"/>
            <w:tcBorders>
              <w:top w:val="nil"/>
              <w:left w:val="nil"/>
              <w:bottom w:val="nil"/>
              <w:right w:val="nil"/>
            </w:tcBorders>
            <w:shd w:val="clear" w:color="auto" w:fill="auto"/>
            <w:noWrap/>
            <w:vAlign w:val="bottom"/>
            <w:hideMark/>
          </w:tcPr>
          <w:p w14:paraId="1C7D094F"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Sardines, 3 ounces</w:t>
            </w:r>
          </w:p>
        </w:tc>
        <w:tc>
          <w:tcPr>
            <w:tcW w:w="1315" w:type="dxa"/>
            <w:tcBorders>
              <w:top w:val="nil"/>
              <w:left w:val="nil"/>
              <w:bottom w:val="nil"/>
              <w:right w:val="nil"/>
            </w:tcBorders>
            <w:shd w:val="clear" w:color="auto" w:fill="auto"/>
            <w:noWrap/>
            <w:vAlign w:val="bottom"/>
            <w:hideMark/>
          </w:tcPr>
          <w:p w14:paraId="03DAE38F"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324 mg</w:t>
            </w:r>
          </w:p>
        </w:tc>
      </w:tr>
      <w:tr w:rsidR="007F57FB" w:rsidRPr="007F57FB" w14:paraId="0E5A41AD" w14:textId="77777777" w:rsidTr="007F57FB">
        <w:trPr>
          <w:trHeight w:val="300"/>
        </w:trPr>
        <w:tc>
          <w:tcPr>
            <w:tcW w:w="3560" w:type="dxa"/>
            <w:tcBorders>
              <w:top w:val="nil"/>
              <w:left w:val="nil"/>
              <w:bottom w:val="nil"/>
              <w:right w:val="nil"/>
            </w:tcBorders>
            <w:shd w:val="clear" w:color="auto" w:fill="auto"/>
            <w:noWrap/>
            <w:vAlign w:val="bottom"/>
            <w:hideMark/>
          </w:tcPr>
          <w:p w14:paraId="05F8F278"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Collard greens, 1 cup</w:t>
            </w:r>
          </w:p>
        </w:tc>
        <w:tc>
          <w:tcPr>
            <w:tcW w:w="1315" w:type="dxa"/>
            <w:tcBorders>
              <w:top w:val="nil"/>
              <w:left w:val="nil"/>
              <w:bottom w:val="nil"/>
              <w:right w:val="nil"/>
            </w:tcBorders>
            <w:shd w:val="clear" w:color="auto" w:fill="auto"/>
            <w:noWrap/>
            <w:vAlign w:val="bottom"/>
            <w:hideMark/>
          </w:tcPr>
          <w:p w14:paraId="3A7AA6B5"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357 mg</w:t>
            </w:r>
          </w:p>
        </w:tc>
      </w:tr>
      <w:tr w:rsidR="007F57FB" w:rsidRPr="007F57FB" w14:paraId="439AA18D" w14:textId="77777777" w:rsidTr="007F57FB">
        <w:trPr>
          <w:trHeight w:val="300"/>
        </w:trPr>
        <w:tc>
          <w:tcPr>
            <w:tcW w:w="3560" w:type="dxa"/>
            <w:tcBorders>
              <w:top w:val="nil"/>
              <w:left w:val="nil"/>
              <w:bottom w:val="nil"/>
              <w:right w:val="nil"/>
            </w:tcBorders>
            <w:shd w:val="clear" w:color="auto" w:fill="auto"/>
            <w:noWrap/>
            <w:vAlign w:val="bottom"/>
            <w:hideMark/>
          </w:tcPr>
          <w:p w14:paraId="37964E1C"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Calcium-fortified orange juice, 1 cup</w:t>
            </w:r>
          </w:p>
        </w:tc>
        <w:tc>
          <w:tcPr>
            <w:tcW w:w="1315" w:type="dxa"/>
            <w:tcBorders>
              <w:top w:val="nil"/>
              <w:left w:val="nil"/>
              <w:bottom w:val="nil"/>
              <w:right w:val="nil"/>
            </w:tcBorders>
            <w:shd w:val="clear" w:color="auto" w:fill="auto"/>
            <w:noWrap/>
            <w:vAlign w:val="bottom"/>
            <w:hideMark/>
          </w:tcPr>
          <w:p w14:paraId="1C3F4DDC"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300 mg</w:t>
            </w:r>
          </w:p>
        </w:tc>
      </w:tr>
      <w:tr w:rsidR="007F57FB" w:rsidRPr="007F57FB" w14:paraId="436039E3" w14:textId="77777777" w:rsidTr="007F57FB">
        <w:trPr>
          <w:trHeight w:val="300"/>
        </w:trPr>
        <w:tc>
          <w:tcPr>
            <w:tcW w:w="3560" w:type="dxa"/>
            <w:tcBorders>
              <w:top w:val="nil"/>
              <w:left w:val="nil"/>
              <w:bottom w:val="nil"/>
              <w:right w:val="nil"/>
            </w:tcBorders>
            <w:shd w:val="clear" w:color="auto" w:fill="auto"/>
            <w:noWrap/>
            <w:vAlign w:val="bottom"/>
            <w:hideMark/>
          </w:tcPr>
          <w:p w14:paraId="1E3473A5"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Soy or rice milk, fortified, 1 cup</w:t>
            </w:r>
          </w:p>
        </w:tc>
        <w:tc>
          <w:tcPr>
            <w:tcW w:w="1315" w:type="dxa"/>
            <w:tcBorders>
              <w:top w:val="nil"/>
              <w:left w:val="nil"/>
              <w:bottom w:val="nil"/>
              <w:right w:val="nil"/>
            </w:tcBorders>
            <w:shd w:val="clear" w:color="auto" w:fill="auto"/>
            <w:noWrap/>
            <w:vAlign w:val="bottom"/>
            <w:hideMark/>
          </w:tcPr>
          <w:p w14:paraId="5D45371D"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200-300 mg</w:t>
            </w:r>
          </w:p>
        </w:tc>
      </w:tr>
      <w:tr w:rsidR="007F57FB" w:rsidRPr="007F57FB" w14:paraId="57697056" w14:textId="77777777" w:rsidTr="007F57FB">
        <w:trPr>
          <w:trHeight w:val="300"/>
        </w:trPr>
        <w:tc>
          <w:tcPr>
            <w:tcW w:w="3560" w:type="dxa"/>
            <w:tcBorders>
              <w:top w:val="nil"/>
              <w:left w:val="nil"/>
              <w:bottom w:val="nil"/>
              <w:right w:val="nil"/>
            </w:tcBorders>
            <w:shd w:val="clear" w:color="auto" w:fill="auto"/>
            <w:noWrap/>
            <w:vAlign w:val="bottom"/>
            <w:hideMark/>
          </w:tcPr>
          <w:p w14:paraId="5D9997F3"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Firm tofu, 1/2 cup</w:t>
            </w:r>
          </w:p>
        </w:tc>
        <w:tc>
          <w:tcPr>
            <w:tcW w:w="1315" w:type="dxa"/>
            <w:tcBorders>
              <w:top w:val="nil"/>
              <w:left w:val="nil"/>
              <w:bottom w:val="nil"/>
              <w:right w:val="nil"/>
            </w:tcBorders>
            <w:shd w:val="clear" w:color="auto" w:fill="auto"/>
            <w:noWrap/>
            <w:vAlign w:val="bottom"/>
            <w:hideMark/>
          </w:tcPr>
          <w:p w14:paraId="686720FD"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253 mg</w:t>
            </w:r>
          </w:p>
        </w:tc>
      </w:tr>
      <w:tr w:rsidR="007F57FB" w:rsidRPr="007F57FB" w14:paraId="427ED06B" w14:textId="77777777" w:rsidTr="007F57FB">
        <w:trPr>
          <w:trHeight w:val="300"/>
        </w:trPr>
        <w:tc>
          <w:tcPr>
            <w:tcW w:w="3560" w:type="dxa"/>
            <w:tcBorders>
              <w:top w:val="nil"/>
              <w:left w:val="nil"/>
              <w:bottom w:val="nil"/>
              <w:right w:val="nil"/>
            </w:tcBorders>
            <w:shd w:val="clear" w:color="auto" w:fill="auto"/>
            <w:noWrap/>
            <w:vAlign w:val="bottom"/>
            <w:hideMark/>
          </w:tcPr>
          <w:p w14:paraId="030778B3"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Canned salmon, 3 ounces</w:t>
            </w:r>
          </w:p>
        </w:tc>
        <w:tc>
          <w:tcPr>
            <w:tcW w:w="1315" w:type="dxa"/>
            <w:tcBorders>
              <w:top w:val="nil"/>
              <w:left w:val="nil"/>
              <w:bottom w:val="nil"/>
              <w:right w:val="nil"/>
            </w:tcBorders>
            <w:shd w:val="clear" w:color="auto" w:fill="auto"/>
            <w:noWrap/>
            <w:vAlign w:val="bottom"/>
            <w:hideMark/>
          </w:tcPr>
          <w:p w14:paraId="50AE1C41"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205 mg</w:t>
            </w:r>
          </w:p>
        </w:tc>
      </w:tr>
      <w:tr w:rsidR="007F57FB" w:rsidRPr="007F57FB" w14:paraId="2CF8DC61" w14:textId="77777777" w:rsidTr="007F57FB">
        <w:trPr>
          <w:trHeight w:val="300"/>
        </w:trPr>
        <w:tc>
          <w:tcPr>
            <w:tcW w:w="3560" w:type="dxa"/>
            <w:tcBorders>
              <w:top w:val="nil"/>
              <w:left w:val="nil"/>
              <w:bottom w:val="nil"/>
              <w:right w:val="nil"/>
            </w:tcBorders>
            <w:shd w:val="clear" w:color="auto" w:fill="auto"/>
            <w:noWrap/>
            <w:vAlign w:val="bottom"/>
            <w:hideMark/>
          </w:tcPr>
          <w:p w14:paraId="160E6B72"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Turnip greens, 1 cup</w:t>
            </w:r>
          </w:p>
        </w:tc>
        <w:tc>
          <w:tcPr>
            <w:tcW w:w="1315" w:type="dxa"/>
            <w:tcBorders>
              <w:top w:val="nil"/>
              <w:left w:val="nil"/>
              <w:bottom w:val="nil"/>
              <w:right w:val="nil"/>
            </w:tcBorders>
            <w:shd w:val="clear" w:color="auto" w:fill="auto"/>
            <w:noWrap/>
            <w:vAlign w:val="bottom"/>
            <w:hideMark/>
          </w:tcPr>
          <w:p w14:paraId="423CAE55"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215 mg</w:t>
            </w:r>
          </w:p>
        </w:tc>
      </w:tr>
      <w:tr w:rsidR="007F57FB" w:rsidRPr="007F57FB" w14:paraId="23EE7593" w14:textId="77777777" w:rsidTr="007F57FB">
        <w:trPr>
          <w:trHeight w:val="300"/>
        </w:trPr>
        <w:tc>
          <w:tcPr>
            <w:tcW w:w="3560" w:type="dxa"/>
            <w:tcBorders>
              <w:top w:val="nil"/>
              <w:left w:val="nil"/>
              <w:bottom w:val="nil"/>
              <w:right w:val="nil"/>
            </w:tcBorders>
            <w:shd w:val="clear" w:color="auto" w:fill="auto"/>
            <w:noWrap/>
            <w:vAlign w:val="bottom"/>
            <w:hideMark/>
          </w:tcPr>
          <w:p w14:paraId="622B457C"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Kale, 1 cup</w:t>
            </w:r>
          </w:p>
        </w:tc>
        <w:tc>
          <w:tcPr>
            <w:tcW w:w="1315" w:type="dxa"/>
            <w:tcBorders>
              <w:top w:val="nil"/>
              <w:left w:val="nil"/>
              <w:bottom w:val="nil"/>
              <w:right w:val="nil"/>
            </w:tcBorders>
            <w:shd w:val="clear" w:color="auto" w:fill="auto"/>
            <w:noWrap/>
            <w:vAlign w:val="bottom"/>
            <w:hideMark/>
          </w:tcPr>
          <w:p w14:paraId="3115947E"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179 mg</w:t>
            </w:r>
          </w:p>
        </w:tc>
      </w:tr>
      <w:tr w:rsidR="007F57FB" w:rsidRPr="007F57FB" w14:paraId="2DFD667F" w14:textId="77777777" w:rsidTr="007F57FB">
        <w:trPr>
          <w:trHeight w:val="300"/>
        </w:trPr>
        <w:tc>
          <w:tcPr>
            <w:tcW w:w="3560" w:type="dxa"/>
            <w:tcBorders>
              <w:top w:val="nil"/>
              <w:left w:val="nil"/>
              <w:bottom w:val="nil"/>
              <w:right w:val="nil"/>
            </w:tcBorders>
            <w:shd w:val="clear" w:color="auto" w:fill="auto"/>
            <w:noWrap/>
            <w:vAlign w:val="bottom"/>
            <w:hideMark/>
          </w:tcPr>
          <w:p w14:paraId="0E214D0A"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Soybeans, 1 cup</w:t>
            </w:r>
          </w:p>
        </w:tc>
        <w:tc>
          <w:tcPr>
            <w:tcW w:w="1315" w:type="dxa"/>
            <w:tcBorders>
              <w:top w:val="nil"/>
              <w:left w:val="nil"/>
              <w:bottom w:val="nil"/>
              <w:right w:val="nil"/>
            </w:tcBorders>
            <w:shd w:val="clear" w:color="auto" w:fill="auto"/>
            <w:noWrap/>
            <w:vAlign w:val="bottom"/>
            <w:hideMark/>
          </w:tcPr>
          <w:p w14:paraId="2E953ACC"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175 mg</w:t>
            </w:r>
          </w:p>
        </w:tc>
      </w:tr>
      <w:tr w:rsidR="007F57FB" w:rsidRPr="007F57FB" w14:paraId="718179E1" w14:textId="77777777" w:rsidTr="007F57FB">
        <w:trPr>
          <w:trHeight w:val="300"/>
        </w:trPr>
        <w:tc>
          <w:tcPr>
            <w:tcW w:w="3560" w:type="dxa"/>
            <w:tcBorders>
              <w:top w:val="nil"/>
              <w:left w:val="nil"/>
              <w:bottom w:val="nil"/>
              <w:right w:val="nil"/>
            </w:tcBorders>
            <w:shd w:val="clear" w:color="auto" w:fill="auto"/>
            <w:noWrap/>
            <w:vAlign w:val="bottom"/>
            <w:hideMark/>
          </w:tcPr>
          <w:p w14:paraId="6D51ED6D"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Okra, 1 cup</w:t>
            </w:r>
          </w:p>
        </w:tc>
        <w:tc>
          <w:tcPr>
            <w:tcW w:w="1315" w:type="dxa"/>
            <w:tcBorders>
              <w:top w:val="nil"/>
              <w:left w:val="nil"/>
              <w:bottom w:val="nil"/>
              <w:right w:val="nil"/>
            </w:tcBorders>
            <w:shd w:val="clear" w:color="auto" w:fill="auto"/>
            <w:noWrap/>
            <w:vAlign w:val="bottom"/>
            <w:hideMark/>
          </w:tcPr>
          <w:p w14:paraId="7B0E5FE3"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172 mg</w:t>
            </w:r>
          </w:p>
        </w:tc>
      </w:tr>
      <w:tr w:rsidR="007F57FB" w:rsidRPr="007F57FB" w14:paraId="25131E65" w14:textId="77777777" w:rsidTr="007F57FB">
        <w:trPr>
          <w:trHeight w:val="300"/>
        </w:trPr>
        <w:tc>
          <w:tcPr>
            <w:tcW w:w="3560" w:type="dxa"/>
            <w:tcBorders>
              <w:top w:val="nil"/>
              <w:left w:val="nil"/>
              <w:bottom w:val="nil"/>
              <w:right w:val="nil"/>
            </w:tcBorders>
            <w:shd w:val="clear" w:color="auto" w:fill="auto"/>
            <w:noWrap/>
            <w:vAlign w:val="bottom"/>
            <w:hideMark/>
          </w:tcPr>
          <w:p w14:paraId="0F2D94AB"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 xml:space="preserve">Bok </w:t>
            </w:r>
            <w:proofErr w:type="spellStart"/>
            <w:r w:rsidRPr="007F57FB">
              <w:rPr>
                <w:rFonts w:ascii="Calibri" w:eastAsia="Times New Roman" w:hAnsi="Calibri" w:cs="Calibri"/>
                <w:color w:val="000000"/>
              </w:rPr>
              <w:t>choy</w:t>
            </w:r>
            <w:proofErr w:type="spellEnd"/>
            <w:r w:rsidRPr="007F57FB">
              <w:rPr>
                <w:rFonts w:ascii="Calibri" w:eastAsia="Times New Roman" w:hAnsi="Calibri" w:cs="Calibri"/>
                <w:color w:val="000000"/>
              </w:rPr>
              <w:t>, 1 cup</w:t>
            </w:r>
          </w:p>
        </w:tc>
        <w:tc>
          <w:tcPr>
            <w:tcW w:w="1315" w:type="dxa"/>
            <w:tcBorders>
              <w:top w:val="nil"/>
              <w:left w:val="nil"/>
              <w:bottom w:val="nil"/>
              <w:right w:val="nil"/>
            </w:tcBorders>
            <w:shd w:val="clear" w:color="auto" w:fill="auto"/>
            <w:noWrap/>
            <w:vAlign w:val="bottom"/>
            <w:hideMark/>
          </w:tcPr>
          <w:p w14:paraId="62AD1533"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158 mg</w:t>
            </w:r>
          </w:p>
        </w:tc>
      </w:tr>
      <w:tr w:rsidR="007F57FB" w:rsidRPr="007F57FB" w14:paraId="17A835CE" w14:textId="77777777" w:rsidTr="007F57FB">
        <w:trPr>
          <w:trHeight w:val="300"/>
        </w:trPr>
        <w:tc>
          <w:tcPr>
            <w:tcW w:w="3560" w:type="dxa"/>
            <w:tcBorders>
              <w:top w:val="nil"/>
              <w:left w:val="nil"/>
              <w:bottom w:val="nil"/>
              <w:right w:val="nil"/>
            </w:tcBorders>
            <w:shd w:val="clear" w:color="auto" w:fill="auto"/>
            <w:noWrap/>
            <w:vAlign w:val="bottom"/>
            <w:hideMark/>
          </w:tcPr>
          <w:p w14:paraId="6981CC80"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Mustard greens, 1 cup</w:t>
            </w:r>
          </w:p>
        </w:tc>
        <w:tc>
          <w:tcPr>
            <w:tcW w:w="1315" w:type="dxa"/>
            <w:tcBorders>
              <w:top w:val="nil"/>
              <w:left w:val="nil"/>
              <w:bottom w:val="nil"/>
              <w:right w:val="nil"/>
            </w:tcBorders>
            <w:shd w:val="clear" w:color="auto" w:fill="auto"/>
            <w:noWrap/>
            <w:vAlign w:val="bottom"/>
            <w:hideMark/>
          </w:tcPr>
          <w:p w14:paraId="338F331A"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152 mg</w:t>
            </w:r>
          </w:p>
        </w:tc>
      </w:tr>
      <w:tr w:rsidR="007F57FB" w:rsidRPr="007F57FB" w14:paraId="47F5B66B" w14:textId="77777777" w:rsidTr="007F57FB">
        <w:trPr>
          <w:trHeight w:val="300"/>
        </w:trPr>
        <w:tc>
          <w:tcPr>
            <w:tcW w:w="3560" w:type="dxa"/>
            <w:tcBorders>
              <w:top w:val="nil"/>
              <w:left w:val="nil"/>
              <w:bottom w:val="nil"/>
              <w:right w:val="nil"/>
            </w:tcBorders>
            <w:shd w:val="clear" w:color="auto" w:fill="auto"/>
            <w:noWrap/>
            <w:vAlign w:val="bottom"/>
            <w:hideMark/>
          </w:tcPr>
          <w:p w14:paraId="2B24CCA5"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Tahini, 2 tbsp</w:t>
            </w:r>
          </w:p>
        </w:tc>
        <w:tc>
          <w:tcPr>
            <w:tcW w:w="1315" w:type="dxa"/>
            <w:tcBorders>
              <w:top w:val="nil"/>
              <w:left w:val="nil"/>
              <w:bottom w:val="nil"/>
              <w:right w:val="nil"/>
            </w:tcBorders>
            <w:shd w:val="clear" w:color="auto" w:fill="auto"/>
            <w:noWrap/>
            <w:vAlign w:val="bottom"/>
            <w:hideMark/>
          </w:tcPr>
          <w:p w14:paraId="3DCBA13F"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128 mg</w:t>
            </w:r>
          </w:p>
        </w:tc>
      </w:tr>
      <w:tr w:rsidR="007F57FB" w:rsidRPr="007F57FB" w14:paraId="1E751365" w14:textId="77777777" w:rsidTr="007F57FB">
        <w:trPr>
          <w:trHeight w:val="300"/>
        </w:trPr>
        <w:tc>
          <w:tcPr>
            <w:tcW w:w="3560" w:type="dxa"/>
            <w:tcBorders>
              <w:top w:val="nil"/>
              <w:left w:val="nil"/>
              <w:bottom w:val="nil"/>
              <w:right w:val="nil"/>
            </w:tcBorders>
            <w:shd w:val="clear" w:color="auto" w:fill="auto"/>
            <w:noWrap/>
            <w:vAlign w:val="bottom"/>
            <w:hideMark/>
          </w:tcPr>
          <w:p w14:paraId="3863FA1E"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Broccoli, 1 cup</w:t>
            </w:r>
          </w:p>
        </w:tc>
        <w:tc>
          <w:tcPr>
            <w:tcW w:w="1315" w:type="dxa"/>
            <w:tcBorders>
              <w:top w:val="nil"/>
              <w:left w:val="nil"/>
              <w:bottom w:val="nil"/>
              <w:right w:val="nil"/>
            </w:tcBorders>
            <w:shd w:val="clear" w:color="auto" w:fill="auto"/>
            <w:noWrap/>
            <w:vAlign w:val="bottom"/>
            <w:hideMark/>
          </w:tcPr>
          <w:p w14:paraId="6E7F232B"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94 mg</w:t>
            </w:r>
          </w:p>
        </w:tc>
      </w:tr>
      <w:tr w:rsidR="007F57FB" w:rsidRPr="007F57FB" w14:paraId="3F49AF9F" w14:textId="77777777" w:rsidTr="007F57FB">
        <w:trPr>
          <w:trHeight w:val="300"/>
        </w:trPr>
        <w:tc>
          <w:tcPr>
            <w:tcW w:w="3560" w:type="dxa"/>
            <w:tcBorders>
              <w:top w:val="nil"/>
              <w:left w:val="nil"/>
              <w:bottom w:val="nil"/>
              <w:right w:val="nil"/>
            </w:tcBorders>
            <w:shd w:val="clear" w:color="auto" w:fill="auto"/>
            <w:noWrap/>
            <w:vAlign w:val="bottom"/>
            <w:hideMark/>
          </w:tcPr>
          <w:p w14:paraId="0C75DD64"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Almonds, 1/4 cup</w:t>
            </w:r>
          </w:p>
        </w:tc>
        <w:tc>
          <w:tcPr>
            <w:tcW w:w="1315" w:type="dxa"/>
            <w:tcBorders>
              <w:top w:val="nil"/>
              <w:left w:val="nil"/>
              <w:bottom w:val="nil"/>
              <w:right w:val="nil"/>
            </w:tcBorders>
            <w:shd w:val="clear" w:color="auto" w:fill="auto"/>
            <w:noWrap/>
            <w:vAlign w:val="bottom"/>
            <w:hideMark/>
          </w:tcPr>
          <w:p w14:paraId="20BAF4AF"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89 mg</w:t>
            </w:r>
          </w:p>
        </w:tc>
      </w:tr>
      <w:tr w:rsidR="007F57FB" w:rsidRPr="007F57FB" w14:paraId="77460B94" w14:textId="77777777" w:rsidTr="007F57FB">
        <w:trPr>
          <w:trHeight w:val="300"/>
        </w:trPr>
        <w:tc>
          <w:tcPr>
            <w:tcW w:w="3560" w:type="dxa"/>
            <w:tcBorders>
              <w:top w:val="nil"/>
              <w:left w:val="nil"/>
              <w:bottom w:val="nil"/>
              <w:right w:val="nil"/>
            </w:tcBorders>
            <w:shd w:val="clear" w:color="auto" w:fill="auto"/>
            <w:noWrap/>
            <w:vAlign w:val="bottom"/>
            <w:hideMark/>
          </w:tcPr>
          <w:p w14:paraId="08E33CA2"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Almond butter, 2 tbsp</w:t>
            </w:r>
          </w:p>
        </w:tc>
        <w:tc>
          <w:tcPr>
            <w:tcW w:w="1315" w:type="dxa"/>
            <w:tcBorders>
              <w:top w:val="nil"/>
              <w:left w:val="nil"/>
              <w:bottom w:val="nil"/>
              <w:right w:val="nil"/>
            </w:tcBorders>
            <w:shd w:val="clear" w:color="auto" w:fill="auto"/>
            <w:noWrap/>
            <w:vAlign w:val="bottom"/>
            <w:hideMark/>
          </w:tcPr>
          <w:p w14:paraId="1099CC7A" w14:textId="77777777" w:rsidR="007F57FB" w:rsidRPr="007F57FB" w:rsidRDefault="007F57FB" w:rsidP="007F57FB">
            <w:pPr>
              <w:spacing w:after="0" w:line="240" w:lineRule="auto"/>
              <w:rPr>
                <w:rFonts w:ascii="Calibri" w:eastAsia="Times New Roman" w:hAnsi="Calibri" w:cs="Calibri"/>
                <w:color w:val="000000"/>
              </w:rPr>
            </w:pPr>
            <w:r w:rsidRPr="007F57FB">
              <w:rPr>
                <w:rFonts w:ascii="Calibri" w:eastAsia="Times New Roman" w:hAnsi="Calibri" w:cs="Calibri"/>
                <w:color w:val="000000"/>
              </w:rPr>
              <w:t>86 mg</w:t>
            </w:r>
          </w:p>
        </w:tc>
      </w:tr>
    </w:tbl>
    <w:p w14:paraId="553733DC" w14:textId="77777777" w:rsidR="00FA2FF4" w:rsidRPr="007F57FB" w:rsidRDefault="00FA2FF4" w:rsidP="002B3BCF">
      <w:pPr>
        <w:rPr>
          <w:rFonts w:ascii="Arial" w:hAnsi="Arial" w:cs="Arial"/>
          <w:b/>
        </w:rPr>
      </w:pPr>
    </w:p>
    <w:sectPr w:rsidR="00FA2FF4" w:rsidRPr="007F57FB" w:rsidSect="0020776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7A4D3" w14:textId="77777777" w:rsidR="009F14D7" w:rsidRDefault="009F14D7" w:rsidP="009F14D7">
      <w:pPr>
        <w:spacing w:after="0" w:line="240" w:lineRule="auto"/>
      </w:pPr>
      <w:r>
        <w:separator/>
      </w:r>
    </w:p>
  </w:endnote>
  <w:endnote w:type="continuationSeparator" w:id="0">
    <w:p w14:paraId="6F239419" w14:textId="77777777" w:rsidR="009F14D7" w:rsidRDefault="009F14D7" w:rsidP="009F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D6BF1" w14:textId="77777777" w:rsidR="009F14D7" w:rsidRDefault="009F14D7" w:rsidP="009F14D7">
      <w:pPr>
        <w:spacing w:after="0" w:line="240" w:lineRule="auto"/>
      </w:pPr>
      <w:r>
        <w:separator/>
      </w:r>
    </w:p>
  </w:footnote>
  <w:footnote w:type="continuationSeparator" w:id="0">
    <w:p w14:paraId="697E18FD" w14:textId="77777777" w:rsidR="009F14D7" w:rsidRDefault="009F14D7" w:rsidP="009F14D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5A2D6" w14:textId="77777777" w:rsidR="009F14D7" w:rsidRDefault="009F14D7">
    <w:pPr>
      <w:pStyle w:val="Header"/>
    </w:pPr>
    <w:r>
      <w:rPr>
        <w:noProof/>
      </w:rPr>
      <w:drawing>
        <wp:anchor distT="0" distB="0" distL="114300" distR="114300" simplePos="0" relativeHeight="251658240" behindDoc="0" locked="0" layoutInCell="1" allowOverlap="1" wp14:anchorId="1104EB32" wp14:editId="04BF9BE2">
          <wp:simplePos x="0" y="0"/>
          <wp:positionH relativeFrom="margin">
            <wp:align>center</wp:align>
          </wp:positionH>
          <wp:positionV relativeFrom="paragraph">
            <wp:posOffset>0</wp:posOffset>
          </wp:positionV>
          <wp:extent cx="3200400" cy="800100"/>
          <wp:effectExtent l="0" t="0" r="0" b="0"/>
          <wp:wrapSquare wrapText="bothSides"/>
          <wp:docPr id="1" name="Picture 1" descr="Macintosh HD:Users:erikakrumbeck:Desktop:MWH:Marketing:*Branding:MWH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kakrumbeck:Desktop:MWH:Marketing:*Branding:MWH 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127A6"/>
    <w:multiLevelType w:val="hybridMultilevel"/>
    <w:tmpl w:val="C2CA659A"/>
    <w:lvl w:ilvl="0" w:tplc="C18CA19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04200"/>
    <w:rsid w:val="00006884"/>
    <w:rsid w:val="00040124"/>
    <w:rsid w:val="001402E4"/>
    <w:rsid w:val="0020776E"/>
    <w:rsid w:val="00207FEB"/>
    <w:rsid w:val="002B3BCF"/>
    <w:rsid w:val="003D07E2"/>
    <w:rsid w:val="004F3B6C"/>
    <w:rsid w:val="007F57FB"/>
    <w:rsid w:val="009F14D7"/>
    <w:rsid w:val="00BB57C1"/>
    <w:rsid w:val="00C16043"/>
    <w:rsid w:val="00DE3AF5"/>
    <w:rsid w:val="00E04200"/>
    <w:rsid w:val="00EB45ED"/>
    <w:rsid w:val="00F237AD"/>
    <w:rsid w:val="00F82380"/>
    <w:rsid w:val="00FA2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A4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200"/>
    <w:pPr>
      <w:ind w:left="720"/>
      <w:contextualSpacing/>
    </w:pPr>
  </w:style>
  <w:style w:type="paragraph" w:styleId="Header">
    <w:name w:val="header"/>
    <w:basedOn w:val="Normal"/>
    <w:link w:val="HeaderChar"/>
    <w:uiPriority w:val="99"/>
    <w:unhideWhenUsed/>
    <w:rsid w:val="009F14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14D7"/>
  </w:style>
  <w:style w:type="paragraph" w:styleId="Footer">
    <w:name w:val="footer"/>
    <w:basedOn w:val="Normal"/>
    <w:link w:val="FooterChar"/>
    <w:uiPriority w:val="99"/>
    <w:unhideWhenUsed/>
    <w:rsid w:val="009F14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14D7"/>
  </w:style>
  <w:style w:type="paragraph" w:styleId="BalloonText">
    <w:name w:val="Balloon Text"/>
    <w:basedOn w:val="Normal"/>
    <w:link w:val="BalloonTextChar"/>
    <w:uiPriority w:val="99"/>
    <w:semiHidden/>
    <w:unhideWhenUsed/>
    <w:rsid w:val="009F14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14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68112">
      <w:bodyDiv w:val="1"/>
      <w:marLeft w:val="0"/>
      <w:marRight w:val="0"/>
      <w:marTop w:val="0"/>
      <w:marBottom w:val="0"/>
      <w:divBdr>
        <w:top w:val="none" w:sz="0" w:space="0" w:color="auto"/>
        <w:left w:val="none" w:sz="0" w:space="0" w:color="auto"/>
        <w:bottom w:val="none" w:sz="0" w:space="0" w:color="auto"/>
        <w:right w:val="none" w:sz="0" w:space="0" w:color="auto"/>
      </w:divBdr>
      <w:divsChild>
        <w:div w:id="169490944">
          <w:marLeft w:val="0"/>
          <w:marRight w:val="0"/>
          <w:marTop w:val="0"/>
          <w:marBottom w:val="0"/>
          <w:divBdr>
            <w:top w:val="none" w:sz="0" w:space="0" w:color="auto"/>
            <w:left w:val="none" w:sz="0" w:space="0" w:color="auto"/>
            <w:bottom w:val="none" w:sz="0" w:space="0" w:color="auto"/>
            <w:right w:val="none" w:sz="0" w:space="0" w:color="auto"/>
          </w:divBdr>
          <w:divsChild>
            <w:div w:id="511067091">
              <w:marLeft w:val="0"/>
              <w:marRight w:val="0"/>
              <w:marTop w:val="0"/>
              <w:marBottom w:val="0"/>
              <w:divBdr>
                <w:top w:val="none" w:sz="0" w:space="0" w:color="auto"/>
                <w:left w:val="none" w:sz="0" w:space="0" w:color="auto"/>
                <w:bottom w:val="none" w:sz="0" w:space="0" w:color="auto"/>
                <w:right w:val="none" w:sz="0" w:space="0" w:color="auto"/>
              </w:divBdr>
              <w:divsChild>
                <w:div w:id="236986965">
                  <w:marLeft w:val="0"/>
                  <w:marRight w:val="0"/>
                  <w:marTop w:val="0"/>
                  <w:marBottom w:val="0"/>
                  <w:divBdr>
                    <w:top w:val="none" w:sz="0" w:space="0" w:color="auto"/>
                    <w:left w:val="none" w:sz="0" w:space="0" w:color="auto"/>
                    <w:bottom w:val="none" w:sz="0" w:space="0" w:color="auto"/>
                    <w:right w:val="none" w:sz="0" w:space="0" w:color="auto"/>
                  </w:divBdr>
                  <w:divsChild>
                    <w:div w:id="19485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33812">
      <w:bodyDiv w:val="1"/>
      <w:marLeft w:val="0"/>
      <w:marRight w:val="0"/>
      <w:marTop w:val="0"/>
      <w:marBottom w:val="0"/>
      <w:divBdr>
        <w:top w:val="none" w:sz="0" w:space="0" w:color="auto"/>
        <w:left w:val="none" w:sz="0" w:space="0" w:color="auto"/>
        <w:bottom w:val="none" w:sz="0" w:space="0" w:color="auto"/>
        <w:right w:val="none" w:sz="0" w:space="0" w:color="auto"/>
      </w:divBdr>
    </w:div>
    <w:div w:id="20472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2617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Erika Krumbeck</cp:lastModifiedBy>
  <cp:revision>5</cp:revision>
  <dcterms:created xsi:type="dcterms:W3CDTF">2011-11-09T01:05:00Z</dcterms:created>
  <dcterms:modified xsi:type="dcterms:W3CDTF">2012-11-07T21:32:00Z</dcterms:modified>
</cp:coreProperties>
</file>